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29C" w:rsidRDefault="0055229C" w:rsidP="0055229C">
      <w:pPr>
        <w:ind w:firstLine="567"/>
        <w:jc w:val="both"/>
        <w:rPr>
          <w:rStyle w:val="0pt"/>
          <w:b/>
          <w:i w:val="0"/>
          <w:color w:val="000000"/>
          <w:lang w:val="kk-KZ"/>
        </w:rPr>
      </w:pPr>
      <w:r>
        <w:rPr>
          <w:rStyle w:val="8"/>
          <w:rFonts w:ascii="Times New Roman" w:hAnsi="Times New Roman"/>
          <w:i w:val="0"/>
          <w:color w:val="000000"/>
          <w:lang w:val="kk-KZ"/>
        </w:rPr>
        <w:t xml:space="preserve">Семинар 4. </w:t>
      </w:r>
      <w:bookmarkStart w:id="0" w:name="_GoBack"/>
      <w:bookmarkEnd w:id="0"/>
      <w:r>
        <w:rPr>
          <w:rStyle w:val="8"/>
          <w:rFonts w:ascii="Times New Roman" w:hAnsi="Times New Roman"/>
          <w:i w:val="0"/>
          <w:color w:val="000000"/>
          <w:lang w:val="kk-KZ"/>
        </w:rPr>
        <w:t xml:space="preserve"> </w:t>
      </w:r>
      <w:r>
        <w:rPr>
          <w:rStyle w:val="0pt"/>
          <w:b/>
          <w:i w:val="0"/>
          <w:color w:val="000000"/>
          <w:lang w:val="kk-KZ"/>
        </w:rPr>
        <w:t>Қаржылық есептіліктің аудитін жүргізу кезіндегі аудитордың алаяқтыққа қатысты жауапкершілігі</w:t>
      </w:r>
    </w:p>
    <w:p w:rsidR="0055229C" w:rsidRDefault="0055229C" w:rsidP="0055229C">
      <w:pPr>
        <w:ind w:firstLine="567"/>
        <w:jc w:val="both"/>
        <w:rPr>
          <w:rStyle w:val="8"/>
          <w:rFonts w:ascii="Times New Roman" w:hAnsi="Times New Roman"/>
          <w:i w:val="0"/>
        </w:rPr>
      </w:pPr>
    </w:p>
    <w:p w:rsidR="0055229C" w:rsidRDefault="0055229C" w:rsidP="0055229C">
      <w:pPr>
        <w:ind w:firstLine="567"/>
      </w:pPr>
      <w:r>
        <w:rPr>
          <w:b/>
          <w:lang w:val="kk-KZ"/>
        </w:rPr>
        <w:t xml:space="preserve">Сабақ түрі: </w:t>
      </w:r>
      <w:r>
        <w:rPr>
          <w:lang w:val="kk-KZ"/>
        </w:rPr>
        <w:t>белсенді семинар.</w:t>
      </w:r>
    </w:p>
    <w:p w:rsidR="0055229C" w:rsidRDefault="0055229C" w:rsidP="0055229C">
      <w:pPr>
        <w:ind w:firstLine="567"/>
        <w:jc w:val="both"/>
        <w:rPr>
          <w:rStyle w:val="2"/>
          <w:rFonts w:ascii="Times New Roman" w:hAnsi="Times New Roman"/>
          <w:color w:val="000000"/>
        </w:rPr>
      </w:pPr>
      <w:r>
        <w:rPr>
          <w:b/>
          <w:lang w:val="kk-KZ"/>
        </w:rPr>
        <w:t>Негізгі түсініктер:</w:t>
      </w:r>
      <w:r>
        <w:rPr>
          <w:rStyle w:val="2"/>
          <w:rFonts w:ascii="Times New Roman" w:hAnsi="Times New Roman"/>
          <w:color w:val="000000"/>
          <w:lang w:val="kk-KZ"/>
        </w:rPr>
        <w:t xml:space="preserve"> </w:t>
      </w:r>
      <w:r>
        <w:rPr>
          <w:rFonts w:ascii="TimesNewRomanPSMT" w:hAnsi="TimesNewRomanPSMT" w:cs="TimesNewRomanPSMT"/>
          <w:bCs/>
          <w:iCs/>
          <w:lang w:val="kk-KZ"/>
        </w:rPr>
        <w:t>Кəсіби салқынқандылық, алаяқтық</w:t>
      </w:r>
      <w:r>
        <w:rPr>
          <w:rStyle w:val="2"/>
          <w:rFonts w:ascii="Times New Roman" w:hAnsi="Times New Roman"/>
          <w:color w:val="000000"/>
          <w:lang w:val="kk-KZ"/>
        </w:rPr>
        <w:t xml:space="preserve">, </w:t>
      </w:r>
      <w:r>
        <w:rPr>
          <w:rFonts w:ascii="TimesNewRomanPSMT" w:hAnsi="TimesNewRomanPSMT" w:cs="TimesNewRomanPSMT"/>
          <w:bCs/>
          <w:iCs/>
          <w:lang w:val="kk-KZ"/>
        </w:rPr>
        <w:t>аудиторлық дəлелдемелер</w:t>
      </w:r>
      <w:r>
        <w:rPr>
          <w:rStyle w:val="2"/>
          <w:rFonts w:ascii="Times New Roman" w:hAnsi="Times New Roman"/>
          <w:color w:val="000000"/>
          <w:lang w:val="kk-KZ"/>
        </w:rPr>
        <w:t xml:space="preserve">, </w:t>
      </w:r>
      <w:r>
        <w:rPr>
          <w:rFonts w:ascii="TimesNewRomanPSMT" w:hAnsi="TimesNewRomanPSMT" w:cs="TimesNewRomanPSMT"/>
          <w:bCs/>
          <w:iCs/>
          <w:lang w:val="kk-KZ"/>
        </w:rPr>
        <w:t>бұрмалану тəуекелдері</w:t>
      </w:r>
      <w:r>
        <w:rPr>
          <w:rStyle w:val="2"/>
          <w:rFonts w:ascii="Times New Roman" w:hAnsi="Times New Roman"/>
          <w:color w:val="000000"/>
          <w:lang w:val="kk-KZ"/>
        </w:rPr>
        <w:t>.</w:t>
      </w:r>
    </w:p>
    <w:p w:rsidR="0055229C" w:rsidRDefault="0055229C" w:rsidP="0055229C">
      <w:pPr>
        <w:pStyle w:val="21"/>
        <w:shd w:val="clear" w:color="auto" w:fill="auto"/>
        <w:suppressAutoHyphens/>
        <w:spacing w:before="0" w:after="0" w:line="240" w:lineRule="auto"/>
        <w:ind w:firstLine="567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Белсенді</w:t>
      </w:r>
      <w:r>
        <w:rPr>
          <w:rFonts w:cs="Times New Roman"/>
          <w:b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семинардың</w:t>
      </w:r>
      <w:r>
        <w:rPr>
          <w:rFonts w:cs="Times New Roman"/>
          <w:b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мақсаты</w:t>
      </w:r>
      <w:r>
        <w:rPr>
          <w:rFonts w:cs="Times New Roman"/>
          <w:b/>
          <w:sz w:val="24"/>
          <w:szCs w:val="24"/>
          <w:lang w:val="kk-KZ"/>
        </w:rPr>
        <w:t>:</w:t>
      </w:r>
      <w:r>
        <w:rPr>
          <w:rFonts w:cs="Times New Roman"/>
          <w:b/>
          <w:lang w:val="kk-KZ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kk-KZ"/>
        </w:rPr>
        <w:t>Қаржылық</w:t>
      </w:r>
      <w:r>
        <w:rPr>
          <w:rFonts w:cs="Times New Roman"/>
          <w:bCs/>
          <w:iCs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kk-KZ"/>
        </w:rPr>
        <w:t>есептіліктің</w:t>
      </w:r>
      <w:r>
        <w:rPr>
          <w:rFonts w:cs="Times New Roman"/>
          <w:bCs/>
          <w:iCs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kk-KZ"/>
        </w:rPr>
        <w:t>аудитін</w:t>
      </w:r>
      <w:r>
        <w:rPr>
          <w:rFonts w:cs="Times New Roman"/>
          <w:bCs/>
          <w:iCs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kk-KZ"/>
        </w:rPr>
        <w:t>жүргізу</w:t>
      </w:r>
      <w:r>
        <w:rPr>
          <w:rFonts w:cs="Times New Roman"/>
          <w:bCs/>
          <w:iCs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kk-KZ"/>
        </w:rPr>
        <w:t>кезіндегі</w:t>
      </w:r>
      <w:r>
        <w:rPr>
          <w:rFonts w:cs="Times New Roman"/>
          <w:bCs/>
          <w:iCs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kk-KZ"/>
        </w:rPr>
        <w:t>аудитордың</w:t>
      </w:r>
      <w:r>
        <w:rPr>
          <w:rFonts w:cs="Times New Roman"/>
          <w:bCs/>
          <w:iCs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kk-KZ"/>
        </w:rPr>
        <w:t>алаяқтыққа</w:t>
      </w:r>
      <w:r>
        <w:rPr>
          <w:rFonts w:cs="Times New Roman"/>
          <w:bCs/>
          <w:iCs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kk-KZ"/>
        </w:rPr>
        <w:t>қатысты</w:t>
      </w:r>
      <w:r>
        <w:rPr>
          <w:rFonts w:cs="Times New Roman"/>
          <w:bCs/>
          <w:iCs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kk-KZ"/>
        </w:rPr>
        <w:t>жауапкершілігі</w:t>
      </w:r>
      <w:r>
        <w:rPr>
          <w:rStyle w:val="2"/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стандарттарын қолдану тәртібі мен мазмұнын қарастыру.</w:t>
      </w:r>
    </w:p>
    <w:p w:rsidR="0055229C" w:rsidRDefault="0055229C" w:rsidP="0055229C">
      <w:pPr>
        <w:pStyle w:val="21"/>
        <w:shd w:val="clear" w:color="auto" w:fill="auto"/>
        <w:suppressAutoHyphens/>
        <w:spacing w:before="0" w:after="0" w:line="240" w:lineRule="auto"/>
        <w:ind w:firstLine="567"/>
        <w:jc w:val="both"/>
      </w:pPr>
    </w:p>
    <w:p w:rsidR="0055229C" w:rsidRDefault="0055229C" w:rsidP="0055229C">
      <w:pPr>
        <w:pStyle w:val="21"/>
        <w:shd w:val="clear" w:color="auto" w:fill="auto"/>
        <w:suppressAutoHyphens/>
        <w:spacing w:before="0" w:after="0" w:line="240" w:lineRule="auto"/>
        <w:ind w:firstLine="567"/>
        <w:jc w:val="both"/>
        <w:rPr>
          <w:rFonts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Семинар</w:t>
      </w:r>
      <w:r>
        <w:rPr>
          <w:rFonts w:cs="Times New Roman"/>
          <w:b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>сұрақтары</w:t>
      </w:r>
      <w:r>
        <w:rPr>
          <w:rFonts w:cs="Times New Roman"/>
          <w:b/>
          <w:sz w:val="24"/>
          <w:szCs w:val="24"/>
          <w:lang w:val="kk-KZ"/>
        </w:rPr>
        <w:t>:</w:t>
      </w:r>
    </w:p>
    <w:p w:rsidR="0055229C" w:rsidRDefault="0055229C" w:rsidP="0055229C">
      <w:pPr>
        <w:pStyle w:val="a3"/>
        <w:widowControl w:val="0"/>
        <w:numPr>
          <w:ilvl w:val="0"/>
          <w:numId w:val="1"/>
        </w:numPr>
        <w:tabs>
          <w:tab w:val="left" w:pos="851"/>
        </w:tabs>
        <w:suppressAutoHyphens/>
        <w:autoSpaceDE w:val="0"/>
        <w:autoSpaceDN w:val="0"/>
        <w:adjustRightInd w:val="0"/>
        <w:jc w:val="both"/>
        <w:rPr>
          <w:rFonts w:ascii="TimesNewRomanPSMT" w:hAnsi="TimesNewRomanPSMT" w:cs="TimesNewRomanPSMT"/>
          <w:bCs/>
          <w:iCs/>
          <w:lang w:val="kk-KZ"/>
        </w:rPr>
      </w:pPr>
      <w:r>
        <w:rPr>
          <w:rFonts w:ascii="TimesNewRomanPSMT" w:hAnsi="TimesNewRomanPSMT" w:cs="TimesNewRomanPSMT"/>
          <w:bCs/>
          <w:iCs/>
          <w:lang w:val="kk-KZ"/>
        </w:rPr>
        <w:t xml:space="preserve">Алаяқтықтың сипаттамасы </w:t>
      </w:r>
    </w:p>
    <w:p w:rsidR="0055229C" w:rsidRDefault="0055229C" w:rsidP="0055229C">
      <w:pPr>
        <w:pStyle w:val="a3"/>
        <w:widowControl w:val="0"/>
        <w:numPr>
          <w:ilvl w:val="0"/>
          <w:numId w:val="1"/>
        </w:numPr>
        <w:tabs>
          <w:tab w:val="left" w:pos="851"/>
        </w:tabs>
        <w:suppressAutoHyphens/>
        <w:autoSpaceDE w:val="0"/>
        <w:autoSpaceDN w:val="0"/>
        <w:adjustRightInd w:val="0"/>
        <w:jc w:val="both"/>
        <w:rPr>
          <w:rFonts w:ascii="TimesNewRomanPSMT" w:hAnsi="TimesNewRomanPSMT" w:cs="TimesNewRomanPSMT"/>
          <w:bCs/>
          <w:iCs/>
          <w:lang w:val="kk-KZ"/>
        </w:rPr>
      </w:pPr>
      <w:r>
        <w:rPr>
          <w:rFonts w:ascii="TimesNewRomanPSMT" w:hAnsi="TimesNewRomanPSMT" w:cs="TimesNewRomanPSMT"/>
          <w:bCs/>
          <w:iCs/>
          <w:lang w:val="kk-KZ"/>
        </w:rPr>
        <w:t xml:space="preserve">Аудитке алаяқтық шеңберінде тəн болып келетін шектеулер </w:t>
      </w:r>
    </w:p>
    <w:p w:rsidR="0055229C" w:rsidRDefault="0055229C" w:rsidP="0055229C">
      <w:pPr>
        <w:pStyle w:val="a3"/>
        <w:widowControl w:val="0"/>
        <w:numPr>
          <w:ilvl w:val="0"/>
          <w:numId w:val="1"/>
        </w:numPr>
        <w:tabs>
          <w:tab w:val="left" w:pos="851"/>
        </w:tabs>
        <w:suppressAutoHyphens/>
        <w:autoSpaceDE w:val="0"/>
        <w:autoSpaceDN w:val="0"/>
        <w:adjustRightInd w:val="0"/>
        <w:jc w:val="both"/>
        <w:rPr>
          <w:rFonts w:ascii="TimesNewRomanPSMT" w:hAnsi="TimesNewRomanPSMT" w:cs="TimesNewRomanPSMT"/>
          <w:bCs/>
          <w:iCs/>
          <w:lang w:val="kk-KZ"/>
        </w:rPr>
      </w:pPr>
      <w:r>
        <w:rPr>
          <w:rFonts w:ascii="TimesNewRomanPSMT" w:hAnsi="TimesNewRomanPSMT" w:cs="TimesNewRomanPSMT"/>
          <w:bCs/>
          <w:iCs/>
          <w:lang w:val="kk-KZ"/>
        </w:rPr>
        <w:t xml:space="preserve">Аудитордың алаяқтықпен туындалған маңызды бұрмалануларды анықтау жөніндегі жауапкершілігі </w:t>
      </w:r>
    </w:p>
    <w:p w:rsidR="0055229C" w:rsidRDefault="0055229C" w:rsidP="0055229C">
      <w:pPr>
        <w:pStyle w:val="a3"/>
        <w:widowControl w:val="0"/>
        <w:numPr>
          <w:ilvl w:val="0"/>
          <w:numId w:val="1"/>
        </w:numPr>
        <w:tabs>
          <w:tab w:val="left" w:pos="851"/>
        </w:tabs>
        <w:suppressAutoHyphens/>
        <w:autoSpaceDE w:val="0"/>
        <w:autoSpaceDN w:val="0"/>
        <w:adjustRightInd w:val="0"/>
        <w:jc w:val="both"/>
        <w:rPr>
          <w:rFonts w:ascii="TimesNewRomanPSMT" w:hAnsi="TimesNewRomanPSMT" w:cs="TimesNewRomanPSMT"/>
          <w:bCs/>
          <w:iCs/>
          <w:lang w:val="kk-KZ"/>
        </w:rPr>
      </w:pPr>
      <w:r>
        <w:rPr>
          <w:rFonts w:ascii="TimesNewRomanPSMT" w:hAnsi="TimesNewRomanPSMT" w:cs="TimesNewRomanPSMT"/>
          <w:bCs/>
          <w:iCs/>
          <w:lang w:val="kk-KZ"/>
        </w:rPr>
        <w:t xml:space="preserve">Кəсіби салқынқандылық </w:t>
      </w:r>
    </w:p>
    <w:p w:rsidR="0055229C" w:rsidRDefault="0055229C" w:rsidP="0055229C">
      <w:pPr>
        <w:pStyle w:val="a3"/>
        <w:widowControl w:val="0"/>
        <w:numPr>
          <w:ilvl w:val="0"/>
          <w:numId w:val="1"/>
        </w:numPr>
        <w:tabs>
          <w:tab w:val="left" w:pos="851"/>
        </w:tabs>
        <w:suppressAutoHyphens/>
        <w:autoSpaceDE w:val="0"/>
        <w:autoSpaceDN w:val="0"/>
        <w:adjustRightInd w:val="0"/>
        <w:jc w:val="both"/>
        <w:rPr>
          <w:rFonts w:ascii="TimesNewRomanPSMT" w:hAnsi="TimesNewRomanPSMT" w:cs="TimesNewRomanPSMT"/>
          <w:bCs/>
          <w:iCs/>
          <w:lang w:val="kk-KZ"/>
        </w:rPr>
      </w:pPr>
      <w:r>
        <w:rPr>
          <w:rFonts w:ascii="TimesNewRomanPSMT" w:hAnsi="TimesNewRomanPSMT" w:cs="TimesNewRomanPSMT"/>
          <w:bCs/>
          <w:iCs/>
          <w:lang w:val="kk-KZ"/>
        </w:rPr>
        <w:t xml:space="preserve">Тəуекелдерге баға беру жөніндегі шаралар </w:t>
      </w:r>
    </w:p>
    <w:p w:rsidR="0055229C" w:rsidRDefault="0055229C" w:rsidP="0055229C">
      <w:pPr>
        <w:pStyle w:val="a3"/>
        <w:widowControl w:val="0"/>
        <w:numPr>
          <w:ilvl w:val="0"/>
          <w:numId w:val="1"/>
        </w:numPr>
        <w:tabs>
          <w:tab w:val="left" w:pos="851"/>
        </w:tabs>
        <w:suppressAutoHyphens/>
        <w:autoSpaceDE w:val="0"/>
        <w:autoSpaceDN w:val="0"/>
        <w:adjustRightInd w:val="0"/>
        <w:jc w:val="both"/>
        <w:rPr>
          <w:rFonts w:ascii="TimesNewRomanPSMT" w:hAnsi="TimesNewRomanPSMT" w:cs="TimesNewRomanPSMT"/>
          <w:bCs/>
          <w:iCs/>
          <w:lang w:val="kk-KZ"/>
        </w:rPr>
      </w:pPr>
      <w:r>
        <w:rPr>
          <w:rFonts w:ascii="TimesNewRomanPSMT" w:hAnsi="TimesNewRomanPSMT" w:cs="TimesNewRomanPSMT"/>
          <w:bCs/>
          <w:iCs/>
          <w:lang w:val="kk-KZ"/>
        </w:rPr>
        <w:t xml:space="preserve">Алаяқтықпен туындалған маңызды бұрмалануларды анықтау мен оларға баға беру </w:t>
      </w:r>
    </w:p>
    <w:p w:rsidR="0055229C" w:rsidRDefault="0055229C" w:rsidP="0055229C">
      <w:pPr>
        <w:pStyle w:val="a3"/>
        <w:widowControl w:val="0"/>
        <w:numPr>
          <w:ilvl w:val="0"/>
          <w:numId w:val="1"/>
        </w:numPr>
        <w:tabs>
          <w:tab w:val="left" w:pos="851"/>
        </w:tabs>
        <w:suppressAutoHyphens/>
        <w:autoSpaceDE w:val="0"/>
        <w:autoSpaceDN w:val="0"/>
        <w:adjustRightInd w:val="0"/>
        <w:jc w:val="both"/>
        <w:rPr>
          <w:rFonts w:ascii="TimesNewRomanPSMT" w:hAnsi="TimesNewRomanPSMT" w:cs="TimesNewRomanPSMT"/>
          <w:bCs/>
          <w:iCs/>
          <w:lang w:val="kk-KZ"/>
        </w:rPr>
      </w:pPr>
      <w:r>
        <w:rPr>
          <w:rFonts w:ascii="TimesNewRomanPSMT" w:hAnsi="TimesNewRomanPSMT" w:cs="TimesNewRomanPSMT"/>
          <w:bCs/>
          <w:iCs/>
          <w:lang w:val="kk-KZ"/>
        </w:rPr>
        <w:t xml:space="preserve">Алаяқтықпен туындалған маңызды бұрмаланулардың тəуекелдері бойынша жауапкершілік əрекеттері </w:t>
      </w:r>
    </w:p>
    <w:p w:rsidR="0055229C" w:rsidRDefault="0055229C" w:rsidP="0055229C">
      <w:pPr>
        <w:pStyle w:val="a3"/>
        <w:widowControl w:val="0"/>
        <w:numPr>
          <w:ilvl w:val="0"/>
          <w:numId w:val="1"/>
        </w:numPr>
        <w:tabs>
          <w:tab w:val="left" w:pos="851"/>
        </w:tabs>
        <w:suppressAutoHyphens/>
        <w:autoSpaceDE w:val="0"/>
        <w:autoSpaceDN w:val="0"/>
        <w:adjustRightInd w:val="0"/>
        <w:jc w:val="both"/>
        <w:rPr>
          <w:rFonts w:ascii="TimesNewRomanPSMT" w:hAnsi="TimesNewRomanPSMT" w:cs="TimesNewRomanPSMT"/>
          <w:bCs/>
          <w:iCs/>
          <w:lang w:val="kk-KZ"/>
        </w:rPr>
      </w:pPr>
      <w:r>
        <w:rPr>
          <w:rFonts w:ascii="TimesNewRomanPSMT" w:hAnsi="TimesNewRomanPSMT" w:cs="TimesNewRomanPSMT"/>
          <w:bCs/>
          <w:iCs/>
          <w:lang w:val="kk-KZ"/>
        </w:rPr>
        <w:t xml:space="preserve">Аудиторлық дəлелдемелерге баға беру </w:t>
      </w:r>
    </w:p>
    <w:p w:rsidR="0055229C" w:rsidRDefault="0055229C" w:rsidP="0055229C">
      <w:pPr>
        <w:pStyle w:val="a3"/>
        <w:widowControl w:val="0"/>
        <w:numPr>
          <w:ilvl w:val="0"/>
          <w:numId w:val="1"/>
        </w:numPr>
        <w:tabs>
          <w:tab w:val="left" w:pos="851"/>
        </w:tabs>
        <w:suppressAutoHyphens/>
        <w:autoSpaceDE w:val="0"/>
        <w:autoSpaceDN w:val="0"/>
        <w:adjustRightInd w:val="0"/>
        <w:jc w:val="both"/>
        <w:rPr>
          <w:rFonts w:ascii="TimesNewRomanPSMT" w:hAnsi="TimesNewRomanPSMT" w:cs="TimesNewRomanPSMT"/>
          <w:bCs/>
          <w:iCs/>
          <w:lang w:val="kk-KZ"/>
        </w:rPr>
      </w:pPr>
      <w:r>
        <w:rPr>
          <w:rFonts w:ascii="TimesNewRomanPSMT" w:hAnsi="TimesNewRomanPSMT" w:cs="TimesNewRomanPSMT"/>
          <w:bCs/>
          <w:iCs/>
          <w:lang w:val="kk-KZ"/>
        </w:rPr>
        <w:t xml:space="preserve">Реттеу жəне құқық қорғау органдарын хабардар ету </w:t>
      </w:r>
    </w:p>
    <w:p w:rsidR="0055229C" w:rsidRDefault="0055229C" w:rsidP="0055229C">
      <w:pPr>
        <w:pStyle w:val="a3"/>
        <w:widowControl w:val="0"/>
        <w:tabs>
          <w:tab w:val="left" w:pos="851"/>
        </w:tabs>
        <w:suppressAutoHyphens/>
        <w:autoSpaceDE w:val="0"/>
        <w:autoSpaceDN w:val="0"/>
        <w:adjustRightInd w:val="0"/>
        <w:ind w:left="927"/>
        <w:jc w:val="both"/>
        <w:rPr>
          <w:rFonts w:ascii="TimesNewRomanPSMT" w:hAnsi="TimesNewRomanPSMT" w:cs="TimesNewRomanPSMT"/>
          <w:bCs/>
          <w:iCs/>
          <w:lang w:val="kk-KZ"/>
        </w:rPr>
      </w:pPr>
    </w:p>
    <w:p w:rsidR="0055229C" w:rsidRDefault="0055229C" w:rsidP="0055229C">
      <w:pPr>
        <w:ind w:firstLine="567"/>
        <w:rPr>
          <w:b/>
          <w:lang w:val="kk-KZ"/>
        </w:rPr>
      </w:pPr>
      <w:r>
        <w:rPr>
          <w:b/>
          <w:lang w:val="kk-KZ"/>
        </w:rPr>
        <w:t>Семинар сабағына белсенді қатысу үшін магистрант білуі тиіс:</w:t>
      </w:r>
    </w:p>
    <w:p w:rsidR="0055229C" w:rsidRDefault="0055229C" w:rsidP="0055229C">
      <w:pPr>
        <w:numPr>
          <w:ilvl w:val="0"/>
          <w:numId w:val="2"/>
        </w:numPr>
        <w:tabs>
          <w:tab w:val="left" w:pos="851"/>
        </w:tabs>
        <w:ind w:hanging="720"/>
        <w:jc w:val="both"/>
        <w:rPr>
          <w:lang w:val="kk-KZ"/>
        </w:rPr>
      </w:pPr>
      <w:r>
        <w:rPr>
          <w:lang w:val="kk-KZ"/>
        </w:rPr>
        <w:t>Дәрісте берілген сұрақтар көлеміндегі материалды;</w:t>
      </w:r>
    </w:p>
    <w:p w:rsidR="0055229C" w:rsidRDefault="0055229C" w:rsidP="0055229C">
      <w:pPr>
        <w:pStyle w:val="a3"/>
        <w:numPr>
          <w:ilvl w:val="0"/>
          <w:numId w:val="2"/>
        </w:numPr>
        <w:tabs>
          <w:tab w:val="num" w:pos="-284"/>
          <w:tab w:val="left" w:pos="851"/>
        </w:tabs>
        <w:ind w:hanging="720"/>
        <w:rPr>
          <w:lang w:val="kk-KZ"/>
        </w:rPr>
      </w:pPr>
      <w:r>
        <w:rPr>
          <w:rFonts w:cs="Times New Roman KK EK"/>
          <w:bCs/>
          <w:lang w:val="kk-KZ"/>
        </w:rPr>
        <w:t>Стандарттардың түрлерін</w:t>
      </w:r>
    </w:p>
    <w:p w:rsidR="0055229C" w:rsidRDefault="0055229C" w:rsidP="0055229C">
      <w:pPr>
        <w:pStyle w:val="a3"/>
        <w:widowControl w:val="0"/>
        <w:numPr>
          <w:ilvl w:val="0"/>
          <w:numId w:val="2"/>
        </w:numPr>
        <w:tabs>
          <w:tab w:val="num" w:pos="-284"/>
          <w:tab w:val="left" w:pos="851"/>
          <w:tab w:val="left" w:pos="1755"/>
        </w:tabs>
        <w:autoSpaceDE w:val="0"/>
        <w:autoSpaceDN w:val="0"/>
        <w:adjustRightInd w:val="0"/>
        <w:ind w:hanging="720"/>
        <w:jc w:val="both"/>
        <w:rPr>
          <w:rFonts w:cs="Times New Roman KK EK"/>
          <w:lang w:val="kk-KZ"/>
        </w:rPr>
      </w:pPr>
      <w:r>
        <w:rPr>
          <w:rFonts w:cs="Times New Roman KK EK"/>
          <w:lang w:val="kk-KZ"/>
        </w:rPr>
        <w:t>ҚЕХС жіктелуі</w:t>
      </w:r>
    </w:p>
    <w:p w:rsidR="0055229C" w:rsidRDefault="0055229C" w:rsidP="0055229C">
      <w:pPr>
        <w:pStyle w:val="a3"/>
        <w:widowControl w:val="0"/>
        <w:tabs>
          <w:tab w:val="left" w:pos="851"/>
          <w:tab w:val="left" w:pos="1755"/>
        </w:tabs>
        <w:autoSpaceDE w:val="0"/>
        <w:autoSpaceDN w:val="0"/>
        <w:adjustRightInd w:val="0"/>
        <w:ind w:left="1287"/>
        <w:jc w:val="both"/>
        <w:rPr>
          <w:rFonts w:cs="Times New Roman KK EK"/>
          <w:lang w:val="kk-KZ"/>
        </w:rPr>
      </w:pPr>
    </w:p>
    <w:p w:rsidR="0055229C" w:rsidRDefault="0055229C" w:rsidP="0055229C">
      <w:pPr>
        <w:widowControl w:val="0"/>
        <w:tabs>
          <w:tab w:val="left" w:pos="1755"/>
        </w:tabs>
        <w:autoSpaceDE w:val="0"/>
        <w:autoSpaceDN w:val="0"/>
        <w:adjustRightInd w:val="0"/>
        <w:ind w:firstLine="567"/>
        <w:jc w:val="both"/>
        <w:rPr>
          <w:b/>
          <w:lang w:val="kk-KZ"/>
        </w:rPr>
      </w:pPr>
      <w:r>
        <w:rPr>
          <w:b/>
          <w:lang w:val="kk-KZ"/>
        </w:rPr>
        <w:t>Магистрант меңгеруі тиіс:</w:t>
      </w:r>
    </w:p>
    <w:p w:rsidR="0055229C" w:rsidRDefault="0055229C" w:rsidP="0055229C">
      <w:pPr>
        <w:numPr>
          <w:ilvl w:val="0"/>
          <w:numId w:val="3"/>
        </w:numPr>
        <w:tabs>
          <w:tab w:val="left" w:pos="360"/>
          <w:tab w:val="num" w:pos="851"/>
        </w:tabs>
        <w:ind w:hanging="669"/>
        <w:jc w:val="both"/>
        <w:rPr>
          <w:lang w:val="kk-KZ"/>
        </w:rPr>
      </w:pPr>
      <w:r>
        <w:rPr>
          <w:lang w:val="kk-KZ"/>
        </w:rPr>
        <w:t>стандартты басшылыққа ала білуді;</w:t>
      </w:r>
    </w:p>
    <w:p w:rsidR="0055229C" w:rsidRDefault="0055229C" w:rsidP="0055229C">
      <w:pPr>
        <w:numPr>
          <w:ilvl w:val="0"/>
          <w:numId w:val="3"/>
        </w:numPr>
        <w:tabs>
          <w:tab w:val="left" w:pos="360"/>
          <w:tab w:val="num" w:pos="851"/>
        </w:tabs>
        <w:ind w:hanging="669"/>
        <w:jc w:val="both"/>
        <w:rPr>
          <w:lang w:val="kk-KZ"/>
        </w:rPr>
      </w:pPr>
      <w:r>
        <w:rPr>
          <w:lang w:val="kk-KZ"/>
        </w:rPr>
        <w:t xml:space="preserve">машықтандыру барысында теориялық материалды қолдана білуді; </w:t>
      </w:r>
    </w:p>
    <w:p w:rsidR="0055229C" w:rsidRDefault="0055229C" w:rsidP="0055229C">
      <w:pPr>
        <w:numPr>
          <w:ilvl w:val="0"/>
          <w:numId w:val="3"/>
        </w:numPr>
        <w:tabs>
          <w:tab w:val="left" w:pos="360"/>
          <w:tab w:val="num" w:pos="851"/>
        </w:tabs>
        <w:ind w:hanging="669"/>
        <w:jc w:val="both"/>
        <w:rPr>
          <w:b/>
          <w:lang w:val="kk-KZ"/>
        </w:rPr>
      </w:pPr>
      <w:r>
        <w:rPr>
          <w:lang w:val="kk-KZ"/>
        </w:rPr>
        <w:t>ақпараттарды қаржылық есептілікте ашып көрсете білуді.</w:t>
      </w:r>
    </w:p>
    <w:p w:rsidR="0055229C" w:rsidRDefault="0055229C" w:rsidP="0055229C">
      <w:pPr>
        <w:tabs>
          <w:tab w:val="left" w:pos="360"/>
        </w:tabs>
        <w:ind w:left="1236"/>
        <w:jc w:val="both"/>
        <w:rPr>
          <w:b/>
          <w:lang w:val="kk-KZ"/>
        </w:rPr>
      </w:pPr>
    </w:p>
    <w:p w:rsidR="0055229C" w:rsidRDefault="0055229C" w:rsidP="0055229C">
      <w:pPr>
        <w:ind w:firstLine="567"/>
        <w:rPr>
          <w:lang w:val="kk-KZ"/>
        </w:rPr>
      </w:pPr>
      <w:r>
        <w:rPr>
          <w:b/>
          <w:lang w:val="kk-KZ"/>
        </w:rPr>
        <w:t>Семинарлық сабаққа әзірленуге қажетті әдістемелік нұсқау</w:t>
      </w:r>
      <w:r>
        <w:rPr>
          <w:lang w:val="kk-KZ"/>
        </w:rPr>
        <w:t>:</w:t>
      </w:r>
    </w:p>
    <w:p w:rsidR="0055229C" w:rsidRPr="0055229C" w:rsidRDefault="0055229C" w:rsidP="0055229C">
      <w:pPr>
        <w:pStyle w:val="21"/>
        <w:shd w:val="clear" w:color="auto" w:fill="auto"/>
        <w:suppressAutoHyphens/>
        <w:spacing w:before="0" w:after="0" w:line="240" w:lineRule="auto"/>
        <w:ind w:firstLine="567"/>
        <w:jc w:val="both"/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Семинарлық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сабақта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талқыланатын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сұрақтардың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тізімімен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танысып</w:t>
      </w:r>
      <w:r>
        <w:rPr>
          <w:rFonts w:cs="Times New Roman"/>
          <w:sz w:val="24"/>
          <w:szCs w:val="24"/>
          <w:lang w:val="kk-KZ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kk-KZ"/>
        </w:rPr>
        <w:t>оларды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дәрістің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негізгі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мазмұны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мен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ұсынылған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әдебиеттер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бойынша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пысықтаңыз</w:t>
      </w:r>
      <w:r>
        <w:rPr>
          <w:rFonts w:cs="Times New Roman"/>
          <w:sz w:val="24"/>
          <w:szCs w:val="24"/>
          <w:lang w:val="kk-KZ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kk-KZ"/>
        </w:rPr>
        <w:t>Сабаққа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әзірлену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барысында</w:t>
      </w:r>
      <w:r>
        <w:rPr>
          <w:rFonts w:cs="Times New Roman"/>
          <w:sz w:val="24"/>
          <w:szCs w:val="24"/>
          <w:lang w:val="kk-KZ"/>
        </w:rPr>
        <w:t xml:space="preserve">   </w:t>
      </w:r>
      <w:r>
        <w:rPr>
          <w:rFonts w:ascii="Times New Roman" w:hAnsi="Times New Roman" w:cs="Times New Roman"/>
          <w:sz w:val="24"/>
          <w:szCs w:val="24"/>
          <w:lang w:val="kk-KZ"/>
        </w:rPr>
        <w:t>практикалық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сабақ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сұрақтарын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белсенді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талқылауға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қажетті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студенттердің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білімі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мен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міндеттеріне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қойылатын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талаптарға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көңіл</w:t>
      </w:r>
      <w:r>
        <w:rPr>
          <w:rFonts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бөліңіздер</w:t>
      </w:r>
      <w:r>
        <w:rPr>
          <w:rFonts w:cs="Times New Roman"/>
          <w:sz w:val="24"/>
          <w:szCs w:val="24"/>
          <w:lang w:val="kk-KZ"/>
        </w:rPr>
        <w:t>.</w:t>
      </w:r>
    </w:p>
    <w:p w:rsidR="0055229C" w:rsidRDefault="0055229C" w:rsidP="0055229C">
      <w:pPr>
        <w:pStyle w:val="21"/>
        <w:shd w:val="clear" w:color="auto" w:fill="auto"/>
        <w:suppressAutoHyphens/>
        <w:spacing w:before="0" w:after="0" w:line="240" w:lineRule="auto"/>
        <w:ind w:firstLine="567"/>
        <w:jc w:val="both"/>
        <w:rPr>
          <w:rStyle w:val="2"/>
          <w:rFonts w:ascii="Times New Roman" w:hAnsi="Times New Roman"/>
          <w:b/>
          <w:color w:val="000000"/>
          <w:sz w:val="24"/>
          <w:szCs w:val="24"/>
          <w:lang w:val="kk-KZ"/>
        </w:rPr>
      </w:pPr>
    </w:p>
    <w:p w:rsidR="0055229C" w:rsidRPr="0055229C" w:rsidRDefault="0055229C" w:rsidP="0055229C">
      <w:pPr>
        <w:ind w:firstLine="567"/>
        <w:jc w:val="both"/>
        <w:rPr>
          <w:lang w:val="kk-KZ"/>
        </w:rPr>
      </w:pPr>
      <w:r>
        <w:rPr>
          <w:b/>
          <w:color w:val="000000"/>
          <w:lang w:val="kk-KZ"/>
        </w:rPr>
        <w:t>Өзін бақылауға арналған тапсырмалар</w:t>
      </w:r>
    </w:p>
    <w:p w:rsidR="0055229C" w:rsidRDefault="0055229C" w:rsidP="0055229C">
      <w:pPr>
        <w:ind w:firstLine="567"/>
        <w:jc w:val="both"/>
        <w:rPr>
          <w:b/>
          <w:lang w:val="kk-KZ"/>
        </w:rPr>
      </w:pPr>
      <w:r>
        <w:rPr>
          <w:b/>
          <w:lang w:val="kk-KZ"/>
        </w:rPr>
        <w:t xml:space="preserve">Есеп 1. </w:t>
      </w:r>
    </w:p>
    <w:p w:rsidR="0055229C" w:rsidRDefault="0055229C" w:rsidP="0055229C">
      <w:pPr>
        <w:ind w:left="360" w:firstLine="207"/>
        <w:jc w:val="both"/>
        <w:rPr>
          <w:lang w:val="kk-KZ"/>
        </w:rPr>
      </w:pPr>
      <w:r>
        <w:rPr>
          <w:lang w:val="kk-KZ"/>
        </w:rPr>
        <w:t>Берілгені:</w:t>
      </w:r>
    </w:p>
    <w:p w:rsidR="0055229C" w:rsidRDefault="0055229C" w:rsidP="0055229C">
      <w:pPr>
        <w:ind w:firstLine="567"/>
        <w:jc w:val="both"/>
        <w:rPr>
          <w:lang w:val="kk-KZ"/>
        </w:rPr>
      </w:pPr>
      <w:r>
        <w:rPr>
          <w:lang w:val="kk-KZ"/>
        </w:rPr>
        <w:t>«Баланс» аудиторлық фирмасы «Батыр» АҚ-ның қаржылық есеп беруін аудитке дайындау үстінде АҚ-ның негізгі қызметіне жат операцияларды байқады және өткен кезеңнің қаржылық есеп беруінің аудитінің нәтижесі жоқ болып шықты.</w:t>
      </w:r>
    </w:p>
    <w:p w:rsidR="0055229C" w:rsidRDefault="0055229C" w:rsidP="0055229C">
      <w:pPr>
        <w:ind w:firstLine="567"/>
        <w:jc w:val="both"/>
        <w:rPr>
          <w:b/>
          <w:lang w:val="kk-KZ"/>
        </w:rPr>
      </w:pPr>
      <w:r>
        <w:rPr>
          <w:b/>
          <w:lang w:val="kk-KZ"/>
        </w:rPr>
        <w:t xml:space="preserve"> Анықтау қажет:</w:t>
      </w:r>
    </w:p>
    <w:p w:rsidR="0055229C" w:rsidRDefault="0055229C" w:rsidP="0055229C">
      <w:pPr>
        <w:ind w:firstLine="567"/>
        <w:jc w:val="both"/>
        <w:rPr>
          <w:lang w:val="kk-KZ"/>
        </w:rPr>
      </w:pPr>
      <w:r>
        <w:rPr>
          <w:lang w:val="kk-KZ"/>
        </w:rPr>
        <w:t>А) қаржылық есеп берудегі қателіктер ықтималдылығын анықтау қажет; жоғары,орташа,төмен.</w:t>
      </w:r>
    </w:p>
    <w:p w:rsidR="0055229C" w:rsidRDefault="0055229C" w:rsidP="0055229C">
      <w:pPr>
        <w:ind w:firstLine="567"/>
        <w:jc w:val="both"/>
        <w:rPr>
          <w:lang w:val="kk-KZ"/>
        </w:rPr>
      </w:pPr>
      <w:r>
        <w:rPr>
          <w:lang w:val="kk-KZ"/>
        </w:rPr>
        <w:t>Б) қаржылық есеп беру кезіндегі қауіп түрін анықтаңыз.</w:t>
      </w:r>
    </w:p>
    <w:p w:rsidR="0055229C" w:rsidRDefault="0055229C" w:rsidP="0055229C">
      <w:pPr>
        <w:tabs>
          <w:tab w:val="left" w:pos="851"/>
        </w:tabs>
        <w:ind w:firstLine="567"/>
        <w:jc w:val="both"/>
        <w:rPr>
          <w:b/>
          <w:lang w:val="kk-KZ"/>
        </w:rPr>
      </w:pPr>
      <w:r>
        <w:rPr>
          <w:b/>
          <w:lang w:val="kk-KZ"/>
        </w:rPr>
        <w:lastRenderedPageBreak/>
        <w:t xml:space="preserve">  </w:t>
      </w:r>
    </w:p>
    <w:p w:rsidR="0055229C" w:rsidRDefault="0055229C" w:rsidP="0055229C">
      <w:pPr>
        <w:tabs>
          <w:tab w:val="left" w:pos="851"/>
        </w:tabs>
        <w:ind w:firstLine="567"/>
        <w:jc w:val="both"/>
        <w:rPr>
          <w:b/>
          <w:lang w:val="kk-KZ"/>
        </w:rPr>
      </w:pPr>
    </w:p>
    <w:p w:rsidR="0055229C" w:rsidRDefault="0055229C" w:rsidP="0055229C">
      <w:pPr>
        <w:tabs>
          <w:tab w:val="left" w:pos="851"/>
        </w:tabs>
        <w:ind w:firstLine="567"/>
        <w:jc w:val="both"/>
        <w:rPr>
          <w:b/>
          <w:lang w:val="kk-KZ"/>
        </w:rPr>
      </w:pPr>
      <w:r>
        <w:rPr>
          <w:b/>
          <w:lang w:val="kk-KZ"/>
        </w:rPr>
        <w:t xml:space="preserve"> Есеп 2.</w:t>
      </w:r>
    </w:p>
    <w:p w:rsidR="0055229C" w:rsidRDefault="0055229C" w:rsidP="0055229C">
      <w:pPr>
        <w:tabs>
          <w:tab w:val="left" w:pos="851"/>
        </w:tabs>
        <w:ind w:firstLine="567"/>
        <w:jc w:val="both"/>
        <w:rPr>
          <w:lang w:val="kk-KZ"/>
        </w:rPr>
      </w:pPr>
      <w:r>
        <w:rPr>
          <w:lang w:val="kk-KZ"/>
        </w:rPr>
        <w:t xml:space="preserve"> Берілгені:</w:t>
      </w:r>
    </w:p>
    <w:p w:rsidR="0055229C" w:rsidRDefault="0055229C" w:rsidP="0055229C">
      <w:pPr>
        <w:tabs>
          <w:tab w:val="left" w:pos="851"/>
        </w:tabs>
        <w:ind w:firstLine="567"/>
        <w:jc w:val="both"/>
        <w:rPr>
          <w:lang w:val="kk-KZ"/>
        </w:rPr>
      </w:pPr>
      <w:r>
        <w:rPr>
          <w:lang w:val="kk-KZ"/>
        </w:rPr>
        <w:t xml:space="preserve"> «Шанс» аудиторлық фирмасы «Казкабель»АҚ-ның қаржылық есеп беруінде бірқатар бухгалтерлік қателіктерді тапты, «Казкабель» АҚ-да ішкі аудит қызметі бар,</w:t>
      </w:r>
    </w:p>
    <w:p w:rsidR="0055229C" w:rsidRDefault="0055229C" w:rsidP="0055229C">
      <w:pPr>
        <w:tabs>
          <w:tab w:val="left" w:pos="851"/>
        </w:tabs>
        <w:ind w:firstLine="567"/>
        <w:jc w:val="both"/>
        <w:rPr>
          <w:b/>
          <w:lang w:val="kk-KZ"/>
        </w:rPr>
      </w:pPr>
      <w:r>
        <w:rPr>
          <w:b/>
          <w:lang w:val="kk-KZ"/>
        </w:rPr>
        <w:t xml:space="preserve">Анықтау қажет </w:t>
      </w:r>
    </w:p>
    <w:p w:rsidR="0055229C" w:rsidRDefault="0055229C" w:rsidP="0055229C">
      <w:pPr>
        <w:tabs>
          <w:tab w:val="left" w:pos="851"/>
        </w:tabs>
        <w:ind w:firstLine="567"/>
        <w:jc w:val="both"/>
        <w:rPr>
          <w:lang w:val="kk-KZ"/>
        </w:rPr>
      </w:pPr>
      <w:r>
        <w:rPr>
          <w:lang w:val="kk-KZ"/>
        </w:rPr>
        <w:t xml:space="preserve">А)Аудиторлық қауіп типін анықтау қажет </w:t>
      </w:r>
    </w:p>
    <w:p w:rsidR="0055229C" w:rsidRDefault="0055229C" w:rsidP="0055229C">
      <w:pPr>
        <w:tabs>
          <w:tab w:val="left" w:pos="851"/>
        </w:tabs>
        <w:ind w:firstLine="567"/>
        <w:jc w:val="both"/>
        <w:rPr>
          <w:lang w:val="kk-KZ"/>
        </w:rPr>
      </w:pPr>
      <w:r>
        <w:rPr>
          <w:lang w:val="kk-KZ"/>
        </w:rPr>
        <w:t>б)Есептегі қателіктерге жауапты адамды табыңыз</w:t>
      </w:r>
    </w:p>
    <w:p w:rsidR="0055229C" w:rsidRDefault="0055229C" w:rsidP="0055229C">
      <w:pPr>
        <w:tabs>
          <w:tab w:val="left" w:pos="851"/>
        </w:tabs>
        <w:ind w:firstLine="567"/>
        <w:jc w:val="both"/>
      </w:pPr>
      <w:r>
        <w:t>в</w:t>
      </w:r>
      <w:proofErr w:type="gramStart"/>
      <w:r>
        <w:t>)А</w:t>
      </w:r>
      <w:proofErr w:type="gramEnd"/>
      <w:r>
        <w:t xml:space="preserve">удитор </w:t>
      </w:r>
      <w:proofErr w:type="spellStart"/>
      <w:r>
        <w:t>ұсынысы</w:t>
      </w:r>
      <w:proofErr w:type="spellEnd"/>
      <w:r>
        <w:t xml:space="preserve"> </w:t>
      </w:r>
      <w:proofErr w:type="spellStart"/>
      <w:r>
        <w:t>қандай</w:t>
      </w:r>
      <w:proofErr w:type="spellEnd"/>
      <w:r>
        <w:t xml:space="preserve"> </w:t>
      </w:r>
      <w:proofErr w:type="spellStart"/>
      <w:r>
        <w:t>формада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>.</w:t>
      </w:r>
    </w:p>
    <w:p w:rsidR="0055229C" w:rsidRDefault="0055229C" w:rsidP="0055229C">
      <w:pPr>
        <w:tabs>
          <w:tab w:val="left" w:pos="851"/>
        </w:tabs>
        <w:ind w:firstLine="567"/>
        <w:jc w:val="both"/>
        <w:rPr>
          <w:rFonts w:ascii="Times New Roman Kaz" w:hAnsi="Times New Roman Kaz"/>
          <w:b/>
          <w:lang w:val="kk-KZ"/>
        </w:rPr>
      </w:pPr>
    </w:p>
    <w:p w:rsidR="0055229C" w:rsidRDefault="0055229C" w:rsidP="0055229C">
      <w:pPr>
        <w:tabs>
          <w:tab w:val="left" w:pos="851"/>
        </w:tabs>
        <w:ind w:firstLine="567"/>
        <w:jc w:val="both"/>
        <w:rPr>
          <w:rFonts w:ascii="Times New Roman Kaz" w:hAnsi="Times New Roman Kaz"/>
          <w:b/>
          <w:lang w:val="kk-KZ"/>
        </w:rPr>
      </w:pPr>
      <w:r>
        <w:rPr>
          <w:rFonts w:ascii="Times New Roman Kaz" w:hAnsi="Times New Roman Kaz"/>
          <w:b/>
          <w:lang w:val="kk-KZ"/>
        </w:rPr>
        <w:t>Есеп 3.</w:t>
      </w:r>
    </w:p>
    <w:p w:rsidR="0055229C" w:rsidRDefault="0055229C" w:rsidP="0055229C">
      <w:pPr>
        <w:tabs>
          <w:tab w:val="left" w:pos="851"/>
        </w:tabs>
        <w:ind w:firstLine="567"/>
        <w:jc w:val="both"/>
        <w:rPr>
          <w:rFonts w:ascii="Times New Roman Kaz" w:hAnsi="Times New Roman Kaz"/>
          <w:lang w:val="kk-KZ"/>
        </w:rPr>
      </w:pPr>
      <w:r>
        <w:rPr>
          <w:rFonts w:ascii="Times New Roman Kaz" w:hAnsi="Times New Roman Kaz"/>
          <w:lang w:val="kk-KZ"/>
        </w:rPr>
        <w:t>Қаржылық есеп беруді тексеруге дайындалу кезінде аудитор аудиторлық қауіп моделімен танысты. Аудиторлық қауіп моделі мына формуламен анықталады.</w:t>
      </w:r>
    </w:p>
    <w:p w:rsidR="0055229C" w:rsidRDefault="0055229C" w:rsidP="0055229C">
      <w:pPr>
        <w:tabs>
          <w:tab w:val="left" w:pos="851"/>
        </w:tabs>
        <w:ind w:firstLine="567"/>
        <w:jc w:val="both"/>
        <w:rPr>
          <w:rFonts w:ascii="Times New Roman Kaz" w:hAnsi="Times New Roman Kaz"/>
          <w:lang w:val="kk-KZ"/>
        </w:rPr>
      </w:pPr>
      <w:r>
        <w:rPr>
          <w:rFonts w:ascii="Times New Roman Kaz" w:hAnsi="Times New Roman Kaz"/>
          <w:lang w:val="kk-KZ"/>
        </w:rPr>
        <w:t xml:space="preserve"> АР = ВХР*РК*РН</w:t>
      </w:r>
    </w:p>
    <w:p w:rsidR="0055229C" w:rsidRDefault="0055229C" w:rsidP="0055229C">
      <w:pPr>
        <w:tabs>
          <w:tab w:val="left" w:pos="851"/>
        </w:tabs>
        <w:ind w:firstLine="567"/>
        <w:jc w:val="both"/>
        <w:rPr>
          <w:rFonts w:ascii="Times New Roman Kaz" w:hAnsi="Times New Roman Kaz"/>
          <w:lang w:val="kk-KZ"/>
        </w:rPr>
      </w:pPr>
      <w:r>
        <w:rPr>
          <w:rFonts w:ascii="Times New Roman Kaz" w:hAnsi="Times New Roman Kaz"/>
          <w:lang w:val="kk-KZ"/>
        </w:rPr>
        <w:t>Мұнда, АР – қабылданатын аудиторлық қауіп;</w:t>
      </w:r>
    </w:p>
    <w:p w:rsidR="0055229C" w:rsidRDefault="0055229C" w:rsidP="0055229C">
      <w:pPr>
        <w:tabs>
          <w:tab w:val="left" w:pos="567"/>
          <w:tab w:val="left" w:pos="851"/>
        </w:tabs>
        <w:ind w:firstLine="567"/>
        <w:jc w:val="both"/>
        <w:rPr>
          <w:rFonts w:ascii="Times New Roman Kaz" w:hAnsi="Times New Roman Kaz"/>
          <w:lang w:val="kk-KZ"/>
        </w:rPr>
      </w:pPr>
      <w:r>
        <w:rPr>
          <w:rFonts w:ascii="Times New Roman Kaz" w:hAnsi="Times New Roman Kaz"/>
          <w:lang w:val="kk-KZ"/>
        </w:rPr>
        <w:t>ВХР – ішкі шаруашылық қауіп;</w:t>
      </w:r>
    </w:p>
    <w:p w:rsidR="0055229C" w:rsidRDefault="0055229C" w:rsidP="0055229C">
      <w:pPr>
        <w:tabs>
          <w:tab w:val="left" w:pos="567"/>
          <w:tab w:val="left" w:pos="851"/>
        </w:tabs>
        <w:ind w:firstLine="567"/>
        <w:jc w:val="both"/>
        <w:rPr>
          <w:rFonts w:ascii="Times New Roman Kaz" w:hAnsi="Times New Roman Kaz"/>
          <w:lang w:val="kk-KZ"/>
        </w:rPr>
      </w:pPr>
      <w:r>
        <w:rPr>
          <w:rFonts w:ascii="Times New Roman Kaz" w:hAnsi="Times New Roman Kaz"/>
          <w:lang w:val="kk-KZ"/>
        </w:rPr>
        <w:t>РК – бақылау қауіпі;</w:t>
      </w:r>
    </w:p>
    <w:p w:rsidR="0055229C" w:rsidRDefault="0055229C" w:rsidP="0055229C">
      <w:pPr>
        <w:tabs>
          <w:tab w:val="left" w:pos="567"/>
          <w:tab w:val="left" w:pos="851"/>
        </w:tabs>
        <w:ind w:firstLine="567"/>
        <w:jc w:val="both"/>
        <w:rPr>
          <w:rFonts w:ascii="Times New Roman Kaz" w:hAnsi="Times New Roman Kaz"/>
          <w:lang w:val="kk-KZ"/>
        </w:rPr>
      </w:pPr>
      <w:r>
        <w:rPr>
          <w:rFonts w:ascii="Times New Roman Kaz" w:hAnsi="Times New Roman Kaz"/>
          <w:lang w:val="kk-KZ"/>
        </w:rPr>
        <w:t>РН – анықталмау қауіпі.</w:t>
      </w:r>
    </w:p>
    <w:p w:rsidR="0055229C" w:rsidRDefault="0055229C" w:rsidP="0055229C">
      <w:pPr>
        <w:tabs>
          <w:tab w:val="left" w:pos="851"/>
        </w:tabs>
        <w:ind w:firstLine="567"/>
        <w:jc w:val="both"/>
        <w:rPr>
          <w:rFonts w:ascii="Times New Roman Kaz" w:hAnsi="Times New Roman Kaz"/>
          <w:b/>
          <w:lang w:val="kk-KZ"/>
        </w:rPr>
      </w:pPr>
      <w:r>
        <w:rPr>
          <w:rFonts w:ascii="Times New Roman Kaz" w:hAnsi="Times New Roman Kaz"/>
          <w:b/>
          <w:lang w:val="kk-KZ"/>
        </w:rPr>
        <w:t>Талап етіледі:</w:t>
      </w:r>
    </w:p>
    <w:p w:rsidR="0055229C" w:rsidRDefault="0055229C" w:rsidP="0055229C">
      <w:pPr>
        <w:numPr>
          <w:ilvl w:val="0"/>
          <w:numId w:val="4"/>
        </w:numPr>
        <w:tabs>
          <w:tab w:val="left" w:pos="851"/>
        </w:tabs>
        <w:ind w:left="0" w:firstLine="567"/>
        <w:jc w:val="both"/>
        <w:rPr>
          <w:rFonts w:ascii="Times New Roman Kaz" w:hAnsi="Times New Roman Kaz"/>
          <w:lang w:val="kk-KZ"/>
        </w:rPr>
      </w:pPr>
      <w:r>
        <w:rPr>
          <w:rFonts w:ascii="Times New Roman Kaz" w:hAnsi="Times New Roman Kaz"/>
          <w:lang w:val="kk-KZ"/>
        </w:rPr>
        <w:t>Қабылданатын аудиторлық қауіпді есептеу. Айталық, аудитор ішкі шаруашылық қауіп 80% құраса, ал бақылау қауіпі -50%, анықталмау қауіпі - 10 %.</w:t>
      </w:r>
    </w:p>
    <w:p w:rsidR="0055229C" w:rsidRDefault="0055229C" w:rsidP="0055229C">
      <w:pPr>
        <w:numPr>
          <w:ilvl w:val="0"/>
          <w:numId w:val="4"/>
        </w:numPr>
        <w:tabs>
          <w:tab w:val="left" w:pos="851"/>
        </w:tabs>
        <w:ind w:left="0" w:firstLine="567"/>
        <w:jc w:val="both"/>
        <w:rPr>
          <w:rFonts w:ascii="Times New Roman Kaz" w:hAnsi="Times New Roman Kaz"/>
          <w:lang w:val="kk-KZ"/>
        </w:rPr>
      </w:pPr>
      <w:r>
        <w:rPr>
          <w:rFonts w:ascii="Times New Roman Kaz" w:hAnsi="Times New Roman Kaz"/>
          <w:lang w:val="kk-KZ"/>
        </w:rPr>
        <w:t>Жоғарыда көрсетілген формуланы өзгерте отырып және п.1 берілгендерін пайдалана отырып,  анықталмау қауіпін есептеу.</w:t>
      </w:r>
    </w:p>
    <w:p w:rsidR="0055229C" w:rsidRDefault="0055229C" w:rsidP="0055229C">
      <w:pPr>
        <w:numPr>
          <w:ilvl w:val="0"/>
          <w:numId w:val="4"/>
        </w:numPr>
        <w:tabs>
          <w:tab w:val="left" w:pos="851"/>
        </w:tabs>
        <w:ind w:left="0" w:firstLine="567"/>
        <w:jc w:val="both"/>
        <w:rPr>
          <w:rFonts w:ascii="Times New Roman Kaz" w:hAnsi="Times New Roman Kaz"/>
          <w:lang w:val="kk-KZ"/>
        </w:rPr>
      </w:pPr>
      <w:r>
        <w:rPr>
          <w:rFonts w:ascii="Times New Roman Kaz" w:hAnsi="Times New Roman Kaz"/>
          <w:lang w:val="kk-KZ"/>
        </w:rPr>
        <w:t>Анықталмау қауіпін аудитор аудит жоспарын мына көрсеткіштермен құруынан шыға келе: АР = 0,05; ВХ = 0,75; РК – 0,30 есептеу.</w:t>
      </w:r>
    </w:p>
    <w:p w:rsidR="0055229C" w:rsidRDefault="0055229C" w:rsidP="0055229C">
      <w:pPr>
        <w:numPr>
          <w:ilvl w:val="0"/>
          <w:numId w:val="4"/>
        </w:numPr>
        <w:tabs>
          <w:tab w:val="left" w:pos="851"/>
        </w:tabs>
        <w:ind w:left="0" w:firstLine="567"/>
        <w:jc w:val="both"/>
        <w:rPr>
          <w:rFonts w:ascii="Times New Roman Kaz" w:hAnsi="Times New Roman Kaz"/>
          <w:lang w:val="kk-KZ"/>
        </w:rPr>
      </w:pPr>
      <w:r>
        <w:rPr>
          <w:rFonts w:ascii="Times New Roman Kaz" w:hAnsi="Times New Roman Kaz"/>
          <w:lang w:val="kk-KZ"/>
        </w:rPr>
        <w:t xml:space="preserve">Аудиторлық қауіп формуласының және оған әсер етеін факторлар көрсеткіштерімен өзара байланыстарды түсіндіру.        </w:t>
      </w:r>
    </w:p>
    <w:p w:rsidR="0055229C" w:rsidRDefault="0055229C" w:rsidP="0055229C">
      <w:pPr>
        <w:tabs>
          <w:tab w:val="left" w:pos="851"/>
        </w:tabs>
        <w:ind w:firstLine="567"/>
        <w:jc w:val="both"/>
        <w:rPr>
          <w:lang w:val="kk-KZ"/>
        </w:rPr>
      </w:pPr>
    </w:p>
    <w:p w:rsidR="0055229C" w:rsidRDefault="0055229C" w:rsidP="0055229C">
      <w:pPr>
        <w:tabs>
          <w:tab w:val="left" w:pos="851"/>
        </w:tabs>
        <w:ind w:firstLine="567"/>
        <w:jc w:val="both"/>
        <w:rPr>
          <w:lang w:val="kk-KZ"/>
        </w:rPr>
      </w:pPr>
      <w:r>
        <w:rPr>
          <w:b/>
          <w:lang w:val="kk-KZ"/>
        </w:rPr>
        <w:t>Өзіндік тапсырма</w:t>
      </w:r>
    </w:p>
    <w:p w:rsidR="0055229C" w:rsidRDefault="0055229C" w:rsidP="0055229C">
      <w:pPr>
        <w:tabs>
          <w:tab w:val="left" w:pos="851"/>
        </w:tabs>
        <w:ind w:firstLine="567"/>
        <w:jc w:val="both"/>
        <w:rPr>
          <w:lang w:val="kk-KZ"/>
        </w:rPr>
      </w:pPr>
      <w:r>
        <w:rPr>
          <w:lang w:val="kk-KZ"/>
        </w:rPr>
        <w:t xml:space="preserve">Аудиторлық қауіпті анықтаудағы  аудитор әрекетіне баға беріңіз. </w:t>
      </w:r>
    </w:p>
    <w:p w:rsidR="0055229C" w:rsidRDefault="0055229C" w:rsidP="0055229C">
      <w:pPr>
        <w:tabs>
          <w:tab w:val="left" w:pos="851"/>
        </w:tabs>
        <w:ind w:firstLine="567"/>
        <w:jc w:val="both"/>
        <w:rPr>
          <w:lang w:val="kk-KZ"/>
        </w:rPr>
      </w:pPr>
    </w:p>
    <w:p w:rsidR="0055229C" w:rsidRDefault="0055229C" w:rsidP="0055229C">
      <w:pPr>
        <w:tabs>
          <w:tab w:val="left" w:pos="851"/>
        </w:tabs>
        <w:ind w:firstLine="567"/>
        <w:jc w:val="both"/>
        <w:rPr>
          <w:lang w:val="kk-KZ"/>
        </w:rPr>
      </w:pPr>
      <w:r>
        <w:rPr>
          <w:lang w:val="kk-KZ"/>
        </w:rPr>
        <w:t>Кесте 1 - Аудитордың мүмкін болатын аудиторлық қауіпті  таңдауы бойынша әрекеті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03"/>
        <w:gridCol w:w="5068"/>
      </w:tblGrid>
      <w:tr w:rsidR="0055229C" w:rsidTr="0055229C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29C" w:rsidRDefault="0055229C">
            <w:pPr>
              <w:tabs>
                <w:tab w:val="left" w:pos="851"/>
              </w:tabs>
              <w:ind w:firstLine="567"/>
              <w:jc w:val="both"/>
            </w:pPr>
            <w:proofErr w:type="spellStart"/>
            <w:r>
              <w:t>Шарты</w:t>
            </w:r>
            <w:proofErr w:type="spellEnd"/>
            <w:r>
              <w:t xml:space="preserve"> 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29C" w:rsidRDefault="0055229C">
            <w:pPr>
              <w:tabs>
                <w:tab w:val="left" w:pos="851"/>
              </w:tabs>
              <w:ind w:firstLine="567"/>
              <w:jc w:val="both"/>
            </w:pPr>
            <w:r>
              <w:t xml:space="preserve">Аудитор </w:t>
            </w:r>
            <w:proofErr w:type="spellStart"/>
            <w:r>
              <w:t>әрекеті</w:t>
            </w:r>
            <w:proofErr w:type="spellEnd"/>
          </w:p>
        </w:tc>
      </w:tr>
      <w:tr w:rsidR="0055229C" w:rsidTr="0055229C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29C" w:rsidRPr="0055229C" w:rsidRDefault="0055229C">
            <w:pPr>
              <w:tabs>
                <w:tab w:val="left" w:pos="851"/>
              </w:tabs>
              <w:ind w:firstLine="567"/>
              <w:jc w:val="both"/>
            </w:pPr>
            <w:proofErr w:type="spellStart"/>
            <w:r>
              <w:t>Егер</w:t>
            </w:r>
            <w:proofErr w:type="spellEnd"/>
            <w:r w:rsidRPr="0055229C">
              <w:t xml:space="preserve"> </w:t>
            </w:r>
            <w:proofErr w:type="spellStart"/>
            <w:r>
              <w:t>ажарамас</w:t>
            </w:r>
            <w:proofErr w:type="spellEnd"/>
            <w:r w:rsidRPr="0055229C">
              <w:t xml:space="preserve"> </w:t>
            </w:r>
            <w:proofErr w:type="spellStart"/>
            <w:r>
              <w:t>қауі</w:t>
            </w:r>
            <w:proofErr w:type="gramStart"/>
            <w:r>
              <w:t>п</w:t>
            </w:r>
            <w:proofErr w:type="spellEnd"/>
            <w:proofErr w:type="gramEnd"/>
            <w:r w:rsidRPr="0055229C">
              <w:t xml:space="preserve"> </w:t>
            </w:r>
            <w:r>
              <w:t>мен</w:t>
            </w:r>
            <w:r w:rsidRPr="0055229C">
              <w:t xml:space="preserve"> </w:t>
            </w:r>
            <w:proofErr w:type="spellStart"/>
            <w:r>
              <w:t>бақылау</w:t>
            </w:r>
            <w:proofErr w:type="spellEnd"/>
            <w:r w:rsidRPr="0055229C">
              <w:t xml:space="preserve"> </w:t>
            </w:r>
            <w:proofErr w:type="spellStart"/>
            <w:r>
              <w:t>қауіпі</w:t>
            </w:r>
            <w:proofErr w:type="spellEnd"/>
            <w:r w:rsidRPr="0055229C">
              <w:t xml:space="preserve"> (</w:t>
            </w:r>
            <w:proofErr w:type="spellStart"/>
            <w:r>
              <w:t>немесе</w:t>
            </w:r>
            <w:proofErr w:type="spellEnd"/>
            <w:r w:rsidRPr="0055229C">
              <w:t xml:space="preserve"> </w:t>
            </w:r>
            <w:proofErr w:type="spellStart"/>
            <w:r>
              <w:t>олардың</w:t>
            </w:r>
            <w:proofErr w:type="spellEnd"/>
            <w:r w:rsidRPr="0055229C">
              <w:t xml:space="preserve"> </w:t>
            </w:r>
            <w:proofErr w:type="spellStart"/>
            <w:r>
              <w:t>бірі</w:t>
            </w:r>
            <w:proofErr w:type="spellEnd"/>
            <w:r w:rsidRPr="0055229C">
              <w:t xml:space="preserve">) </w:t>
            </w:r>
            <w:proofErr w:type="spellStart"/>
            <w:r>
              <w:t>төмен</w:t>
            </w:r>
            <w:proofErr w:type="spellEnd"/>
            <w:r w:rsidRPr="0055229C">
              <w:t xml:space="preserve"> </w:t>
            </w:r>
            <w:proofErr w:type="spellStart"/>
            <w:r>
              <w:t>болса</w:t>
            </w:r>
            <w:proofErr w:type="spellEnd"/>
            <w:r w:rsidRPr="0055229C">
              <w:t xml:space="preserve"> 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29C" w:rsidRPr="0055229C" w:rsidRDefault="0055229C">
            <w:pPr>
              <w:tabs>
                <w:tab w:val="left" w:pos="851"/>
              </w:tabs>
              <w:ind w:firstLine="567"/>
              <w:jc w:val="both"/>
            </w:pPr>
            <w:r>
              <w:t>Аудитор</w:t>
            </w:r>
            <w:r w:rsidRPr="0055229C">
              <w:t xml:space="preserve"> </w:t>
            </w:r>
            <w:proofErr w:type="spellStart"/>
            <w:r>
              <w:t>таба</w:t>
            </w:r>
            <w:proofErr w:type="spellEnd"/>
            <w:r w:rsidRPr="0055229C">
              <w:t xml:space="preserve"> </w:t>
            </w:r>
            <w:proofErr w:type="spellStart"/>
            <w:r>
              <w:t>алмау</w:t>
            </w:r>
            <w:proofErr w:type="spellEnd"/>
            <w:r w:rsidRPr="0055229C">
              <w:t xml:space="preserve"> </w:t>
            </w:r>
            <w:proofErr w:type="spellStart"/>
            <w:r>
              <w:t>тәукелін</w:t>
            </w:r>
            <w:proofErr w:type="spellEnd"/>
            <w:r w:rsidRPr="0055229C">
              <w:t xml:space="preserve"> </w:t>
            </w:r>
            <w:r>
              <w:t>орта</w:t>
            </w:r>
            <w:r w:rsidRPr="0055229C">
              <w:t xml:space="preserve"> </w:t>
            </w:r>
            <w:proofErr w:type="spellStart"/>
            <w:r>
              <w:t>немесе</w:t>
            </w:r>
            <w:proofErr w:type="spellEnd"/>
            <w:r w:rsidRPr="0055229C">
              <w:t xml:space="preserve"> </w:t>
            </w:r>
            <w:proofErr w:type="spellStart"/>
            <w:r>
              <w:t>жоғары</w:t>
            </w:r>
            <w:proofErr w:type="spellEnd"/>
            <w:r w:rsidRPr="0055229C">
              <w:t xml:space="preserve"> </w:t>
            </w:r>
            <w:proofErr w:type="spellStart"/>
            <w:r>
              <w:t>деңгейіне</w:t>
            </w:r>
            <w:proofErr w:type="spellEnd"/>
            <w:r w:rsidRPr="0055229C">
              <w:t xml:space="preserve"> </w:t>
            </w:r>
            <w:proofErr w:type="spellStart"/>
            <w:r>
              <w:t>бағ</w:t>
            </w:r>
            <w:proofErr w:type="gramStart"/>
            <w:r>
              <w:t>дарлану</w:t>
            </w:r>
            <w:proofErr w:type="gramEnd"/>
            <w:r>
              <w:t>ға</w:t>
            </w:r>
            <w:proofErr w:type="spellEnd"/>
            <w:r w:rsidRPr="0055229C">
              <w:t xml:space="preserve"> </w:t>
            </w:r>
            <w:proofErr w:type="spellStart"/>
            <w:r>
              <w:t>құқылы</w:t>
            </w:r>
            <w:proofErr w:type="spellEnd"/>
            <w:r w:rsidRPr="0055229C">
              <w:t xml:space="preserve"> </w:t>
            </w:r>
            <w:proofErr w:type="spellStart"/>
            <w:r>
              <w:t>бірақ</w:t>
            </w:r>
            <w:proofErr w:type="spellEnd"/>
            <w:r w:rsidRPr="0055229C">
              <w:t xml:space="preserve"> </w:t>
            </w:r>
            <w:proofErr w:type="spellStart"/>
            <w:r>
              <w:t>бұл</w:t>
            </w:r>
            <w:proofErr w:type="spellEnd"/>
            <w:r w:rsidRPr="0055229C">
              <w:t xml:space="preserve"> </w:t>
            </w:r>
            <w:proofErr w:type="spellStart"/>
            <w:r>
              <w:t>жағдайда</w:t>
            </w:r>
            <w:proofErr w:type="spellEnd"/>
            <w:r w:rsidRPr="0055229C">
              <w:t xml:space="preserve"> </w:t>
            </w:r>
            <w:proofErr w:type="spellStart"/>
            <w:r>
              <w:t>сәйкестік</w:t>
            </w:r>
            <w:proofErr w:type="spellEnd"/>
            <w:r w:rsidRPr="0055229C">
              <w:t xml:space="preserve"> </w:t>
            </w:r>
            <w:r>
              <w:t>пен</w:t>
            </w:r>
            <w:r w:rsidRPr="0055229C">
              <w:t xml:space="preserve"> </w:t>
            </w:r>
            <w:proofErr w:type="spellStart"/>
            <w:r>
              <w:t>маңыздылыққа</w:t>
            </w:r>
            <w:proofErr w:type="spellEnd"/>
            <w:r w:rsidRPr="0055229C">
              <w:t xml:space="preserve"> </w:t>
            </w:r>
            <w:proofErr w:type="spellStart"/>
            <w:r>
              <w:t>процедураларды</w:t>
            </w:r>
            <w:proofErr w:type="spellEnd"/>
            <w:r w:rsidRPr="0055229C">
              <w:t xml:space="preserve"> </w:t>
            </w:r>
            <w:proofErr w:type="spellStart"/>
            <w:r>
              <w:t>пайдалана</w:t>
            </w:r>
            <w:proofErr w:type="spellEnd"/>
            <w:r w:rsidRPr="0055229C">
              <w:t xml:space="preserve"> </w:t>
            </w:r>
            <w:proofErr w:type="spellStart"/>
            <w:r>
              <w:t>отырып</w:t>
            </w:r>
            <w:proofErr w:type="spellEnd"/>
            <w:r w:rsidRPr="0055229C">
              <w:t xml:space="preserve"> </w:t>
            </w:r>
            <w:proofErr w:type="spellStart"/>
            <w:r>
              <w:t>бақылау</w:t>
            </w:r>
            <w:proofErr w:type="spellEnd"/>
            <w:r w:rsidRPr="0055229C">
              <w:t xml:space="preserve"> </w:t>
            </w:r>
            <w:proofErr w:type="spellStart"/>
            <w:r>
              <w:t>қауіпдігімен</w:t>
            </w:r>
            <w:proofErr w:type="spellEnd"/>
            <w:r w:rsidRPr="0055229C">
              <w:t xml:space="preserve"> </w:t>
            </w:r>
            <w:proofErr w:type="spellStart"/>
            <w:r>
              <w:t>ажырамас</w:t>
            </w:r>
            <w:proofErr w:type="spellEnd"/>
            <w:r w:rsidRPr="0055229C">
              <w:t xml:space="preserve"> </w:t>
            </w:r>
            <w:proofErr w:type="spellStart"/>
            <w:r>
              <w:t>қауіпдігінің</w:t>
            </w:r>
            <w:proofErr w:type="spellEnd"/>
            <w:r w:rsidRPr="0055229C">
              <w:t xml:space="preserve"> </w:t>
            </w:r>
            <w:proofErr w:type="spellStart"/>
            <w:r>
              <w:t>дұрыстығын</w:t>
            </w:r>
            <w:proofErr w:type="spellEnd"/>
            <w:r w:rsidRPr="0055229C">
              <w:t xml:space="preserve"> </w:t>
            </w:r>
            <w:proofErr w:type="spellStart"/>
            <w:r>
              <w:t>алынған</w:t>
            </w:r>
            <w:proofErr w:type="spellEnd"/>
            <w:r w:rsidRPr="0055229C">
              <w:t xml:space="preserve"> </w:t>
            </w:r>
            <w:proofErr w:type="spellStart"/>
            <w:r>
              <w:t>бағалаулардың</w:t>
            </w:r>
            <w:proofErr w:type="spellEnd"/>
            <w:r w:rsidRPr="0055229C">
              <w:t xml:space="preserve"> </w:t>
            </w:r>
            <w:proofErr w:type="spellStart"/>
            <w:r>
              <w:t>дұрыстығын</w:t>
            </w:r>
            <w:proofErr w:type="spellEnd"/>
            <w:r w:rsidRPr="0055229C">
              <w:t xml:space="preserve"> </w:t>
            </w:r>
            <w:proofErr w:type="spellStart"/>
            <w:r>
              <w:t>растау</w:t>
            </w:r>
            <w:proofErr w:type="spellEnd"/>
            <w:r w:rsidRPr="0055229C">
              <w:t xml:space="preserve"> </w:t>
            </w:r>
            <w:proofErr w:type="spellStart"/>
            <w:r>
              <w:t>алуға</w:t>
            </w:r>
            <w:proofErr w:type="spellEnd"/>
            <w:r w:rsidRPr="0055229C">
              <w:t xml:space="preserve"> </w:t>
            </w:r>
            <w:proofErr w:type="spellStart"/>
            <w:r>
              <w:t>міндетті</w:t>
            </w:r>
            <w:proofErr w:type="spellEnd"/>
            <w:r w:rsidRPr="0055229C">
              <w:t xml:space="preserve">.    </w:t>
            </w:r>
          </w:p>
        </w:tc>
      </w:tr>
      <w:tr w:rsidR="0055229C" w:rsidTr="0055229C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29C" w:rsidRPr="0055229C" w:rsidRDefault="0055229C">
            <w:pPr>
              <w:tabs>
                <w:tab w:val="left" w:pos="851"/>
              </w:tabs>
              <w:ind w:firstLine="567"/>
              <w:jc w:val="both"/>
            </w:pPr>
            <w:proofErr w:type="spellStart"/>
            <w:r>
              <w:t>Егер</w:t>
            </w:r>
            <w:proofErr w:type="spellEnd"/>
            <w:r w:rsidRPr="0055229C">
              <w:t xml:space="preserve"> </w:t>
            </w:r>
            <w:proofErr w:type="spellStart"/>
            <w:r>
              <w:t>ажырамас</w:t>
            </w:r>
            <w:proofErr w:type="spellEnd"/>
            <w:r w:rsidRPr="0055229C">
              <w:t xml:space="preserve"> </w:t>
            </w:r>
            <w:proofErr w:type="spellStart"/>
            <w:r>
              <w:t>қауі</w:t>
            </w:r>
            <w:proofErr w:type="gramStart"/>
            <w:r>
              <w:t>п</w:t>
            </w:r>
            <w:proofErr w:type="spellEnd"/>
            <w:proofErr w:type="gramEnd"/>
            <w:r>
              <w:rPr>
                <w:lang w:val="kk-KZ"/>
              </w:rPr>
              <w:t>і</w:t>
            </w:r>
            <w:r>
              <w:t>мен</w:t>
            </w:r>
            <w:r w:rsidRPr="0055229C">
              <w:t xml:space="preserve"> </w:t>
            </w:r>
            <w:r>
              <w:t>ба</w:t>
            </w:r>
            <w:r>
              <w:rPr>
                <w:lang w:val="kk-KZ"/>
              </w:rPr>
              <w:t>қ</w:t>
            </w:r>
            <w:proofErr w:type="spellStart"/>
            <w:r>
              <w:t>ылау</w:t>
            </w:r>
            <w:proofErr w:type="spellEnd"/>
            <w:r w:rsidRPr="0055229C">
              <w:t xml:space="preserve"> </w:t>
            </w:r>
            <w:proofErr w:type="spellStart"/>
            <w:r>
              <w:t>қауіпі</w:t>
            </w:r>
            <w:proofErr w:type="spellEnd"/>
            <w:r w:rsidRPr="0055229C">
              <w:t xml:space="preserve"> ( </w:t>
            </w:r>
            <w:proofErr w:type="spellStart"/>
            <w:r>
              <w:t>немесе</w:t>
            </w:r>
            <w:proofErr w:type="spellEnd"/>
            <w:r w:rsidRPr="0055229C">
              <w:t xml:space="preserve"> </w:t>
            </w:r>
            <w:proofErr w:type="spellStart"/>
            <w:r>
              <w:t>екеуінің</w:t>
            </w:r>
            <w:proofErr w:type="spellEnd"/>
            <w:r w:rsidRPr="0055229C">
              <w:t xml:space="preserve"> </w:t>
            </w:r>
            <w:proofErr w:type="spellStart"/>
            <w:r>
              <w:t>біреуі</w:t>
            </w:r>
            <w:proofErr w:type="spellEnd"/>
            <w:r w:rsidRPr="0055229C">
              <w:t xml:space="preserve">) – </w:t>
            </w:r>
            <w:proofErr w:type="spellStart"/>
            <w:r>
              <w:t>орташа</w:t>
            </w:r>
            <w:proofErr w:type="spellEnd"/>
            <w:r w:rsidRPr="0055229C">
              <w:t xml:space="preserve"> </w:t>
            </w:r>
            <w:proofErr w:type="spellStart"/>
            <w:r>
              <w:t>немесе</w:t>
            </w:r>
            <w:proofErr w:type="spellEnd"/>
            <w:r w:rsidRPr="0055229C">
              <w:t xml:space="preserve"> </w:t>
            </w:r>
            <w:proofErr w:type="spellStart"/>
            <w:r>
              <w:t>жоғары</w:t>
            </w:r>
            <w:proofErr w:type="spellEnd"/>
            <w:r w:rsidRPr="0055229C">
              <w:t xml:space="preserve"> </w:t>
            </w:r>
          </w:p>
        </w:tc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29C" w:rsidRPr="0055229C" w:rsidRDefault="0055229C">
            <w:pPr>
              <w:tabs>
                <w:tab w:val="left" w:pos="851"/>
              </w:tabs>
              <w:ind w:firstLine="567"/>
              <w:jc w:val="both"/>
            </w:pPr>
            <w:r>
              <w:t>Аудитор</w:t>
            </w:r>
            <w:r w:rsidRPr="0055229C">
              <w:t xml:space="preserve"> </w:t>
            </w:r>
            <w:proofErr w:type="spellStart"/>
            <w:r>
              <w:t>аудиторлық</w:t>
            </w:r>
            <w:proofErr w:type="spellEnd"/>
            <w:r w:rsidRPr="0055229C">
              <w:t xml:space="preserve">  </w:t>
            </w:r>
            <w:proofErr w:type="spellStart"/>
            <w:r>
              <w:t>тәукелдікті</w:t>
            </w:r>
            <w:proofErr w:type="spellEnd"/>
            <w:r w:rsidRPr="0055229C">
              <w:t xml:space="preserve"> </w:t>
            </w:r>
            <w:proofErr w:type="spellStart"/>
            <w:r>
              <w:t>төмендету</w:t>
            </w:r>
            <w:proofErr w:type="spellEnd"/>
            <w:r w:rsidRPr="0055229C">
              <w:t xml:space="preserve"> </w:t>
            </w:r>
            <w:proofErr w:type="spellStart"/>
            <w:r>
              <w:t>бойынша</w:t>
            </w:r>
            <w:proofErr w:type="spellEnd"/>
            <w:r w:rsidRPr="0055229C">
              <w:t xml:space="preserve"> </w:t>
            </w:r>
            <w:proofErr w:type="spellStart"/>
            <w:r>
              <w:t>шаралар</w:t>
            </w:r>
            <w:proofErr w:type="spellEnd"/>
            <w:r w:rsidRPr="0055229C">
              <w:t xml:space="preserve"> </w:t>
            </w:r>
            <w:proofErr w:type="spellStart"/>
            <w:r>
              <w:t>қабылдауы</w:t>
            </w:r>
            <w:proofErr w:type="spellEnd"/>
            <w:r w:rsidRPr="0055229C">
              <w:t xml:space="preserve"> </w:t>
            </w:r>
            <w:proofErr w:type="spellStart"/>
            <w:r>
              <w:t>қажет</w:t>
            </w:r>
            <w:proofErr w:type="spellEnd"/>
          </w:p>
          <w:p w:rsidR="0055229C" w:rsidRPr="0055229C" w:rsidRDefault="0055229C">
            <w:pPr>
              <w:tabs>
                <w:tab w:val="left" w:pos="851"/>
              </w:tabs>
              <w:ind w:firstLine="567"/>
              <w:jc w:val="both"/>
            </w:pPr>
          </w:p>
        </w:tc>
      </w:tr>
    </w:tbl>
    <w:p w:rsidR="0055229C" w:rsidRPr="0055229C" w:rsidRDefault="0055229C" w:rsidP="0055229C">
      <w:pPr>
        <w:tabs>
          <w:tab w:val="left" w:pos="851"/>
        </w:tabs>
        <w:ind w:firstLine="567"/>
        <w:jc w:val="both"/>
      </w:pPr>
    </w:p>
    <w:p w:rsidR="0055229C" w:rsidRPr="0055229C" w:rsidRDefault="0055229C" w:rsidP="0055229C">
      <w:pPr>
        <w:tabs>
          <w:tab w:val="left" w:pos="851"/>
        </w:tabs>
        <w:ind w:firstLine="567"/>
        <w:jc w:val="both"/>
      </w:pPr>
      <w:proofErr w:type="spellStart"/>
      <w:r>
        <w:t>Кесте</w:t>
      </w:r>
      <w:proofErr w:type="spellEnd"/>
      <w:r w:rsidRPr="0055229C">
        <w:t xml:space="preserve"> 2 - </w:t>
      </w:r>
      <w:proofErr w:type="spellStart"/>
      <w:r>
        <w:t>Таба</w:t>
      </w:r>
      <w:proofErr w:type="spellEnd"/>
      <w:r w:rsidRPr="0055229C">
        <w:t xml:space="preserve"> </w:t>
      </w:r>
      <w:proofErr w:type="spellStart"/>
      <w:r>
        <w:t>алмау</w:t>
      </w:r>
      <w:proofErr w:type="spellEnd"/>
      <w:r w:rsidRPr="0055229C">
        <w:t xml:space="preserve"> </w:t>
      </w:r>
      <w:proofErr w:type="spellStart"/>
      <w:r>
        <w:t>қауі</w:t>
      </w:r>
      <w:proofErr w:type="gramStart"/>
      <w:r>
        <w:t>п</w:t>
      </w:r>
      <w:proofErr w:type="gramEnd"/>
      <w:r>
        <w:t>інің</w:t>
      </w:r>
      <w:proofErr w:type="spellEnd"/>
      <w:r w:rsidRPr="0055229C">
        <w:t xml:space="preserve"> </w:t>
      </w:r>
      <w:proofErr w:type="spellStart"/>
      <w:r>
        <w:t>мүмкін</w:t>
      </w:r>
      <w:proofErr w:type="spellEnd"/>
      <w:r w:rsidRPr="0055229C">
        <w:t xml:space="preserve"> </w:t>
      </w:r>
      <w:proofErr w:type="spellStart"/>
      <w:r>
        <w:t>болатын</w:t>
      </w:r>
      <w:proofErr w:type="spellEnd"/>
      <w:r w:rsidRPr="0055229C">
        <w:t xml:space="preserve"> </w:t>
      </w:r>
      <w:proofErr w:type="spellStart"/>
      <w:r>
        <w:t>деңгейін</w:t>
      </w:r>
      <w:proofErr w:type="spellEnd"/>
      <w:r w:rsidRPr="0055229C">
        <w:t xml:space="preserve"> </w:t>
      </w:r>
      <w:proofErr w:type="spellStart"/>
      <w:r>
        <w:t>анықтау</w:t>
      </w:r>
      <w:proofErr w:type="spellEnd"/>
      <w:r w:rsidRPr="0055229C"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14"/>
        <w:gridCol w:w="1914"/>
        <w:gridCol w:w="1914"/>
        <w:gridCol w:w="1914"/>
        <w:gridCol w:w="1915"/>
      </w:tblGrid>
      <w:tr w:rsidR="0055229C" w:rsidTr="0055229C">
        <w:tc>
          <w:tcPr>
            <w:tcW w:w="38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29C" w:rsidRPr="0055229C" w:rsidRDefault="0055229C">
            <w:pPr>
              <w:tabs>
                <w:tab w:val="left" w:pos="851"/>
              </w:tabs>
              <w:ind w:firstLine="567"/>
              <w:jc w:val="both"/>
            </w:pPr>
          </w:p>
        </w:tc>
        <w:tc>
          <w:tcPr>
            <w:tcW w:w="57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29C" w:rsidRDefault="0055229C">
            <w:pPr>
              <w:tabs>
                <w:tab w:val="left" w:pos="851"/>
              </w:tabs>
              <w:ind w:firstLine="567"/>
              <w:jc w:val="both"/>
            </w:pPr>
            <w:proofErr w:type="spellStart"/>
            <w:r>
              <w:t>Бақылау</w:t>
            </w:r>
            <w:proofErr w:type="spellEnd"/>
            <w:r>
              <w:t xml:space="preserve"> </w:t>
            </w:r>
            <w:proofErr w:type="spellStart"/>
            <w:r>
              <w:t>қауі</w:t>
            </w:r>
            <w:proofErr w:type="gramStart"/>
            <w:r>
              <w:t>п</w:t>
            </w:r>
            <w:proofErr w:type="gramEnd"/>
            <w:r>
              <w:t>ін</w:t>
            </w:r>
            <w:proofErr w:type="spellEnd"/>
            <w:r>
              <w:t xml:space="preserve"> </w:t>
            </w:r>
            <w:proofErr w:type="spellStart"/>
            <w:r>
              <w:t>аудиторлық</w:t>
            </w:r>
            <w:proofErr w:type="spellEnd"/>
            <w:r>
              <w:t xml:space="preserve"> </w:t>
            </w:r>
            <w:proofErr w:type="spellStart"/>
            <w:r>
              <w:t>бағалау</w:t>
            </w:r>
            <w:proofErr w:type="spellEnd"/>
          </w:p>
        </w:tc>
      </w:tr>
      <w:tr w:rsidR="0055229C" w:rsidTr="0055229C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229C" w:rsidRDefault="0055229C">
            <w:pPr>
              <w:rPr>
                <w:lang w:val="en-US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29C" w:rsidRDefault="0055229C">
            <w:pPr>
              <w:tabs>
                <w:tab w:val="left" w:pos="851"/>
              </w:tabs>
              <w:ind w:firstLine="567"/>
              <w:jc w:val="both"/>
            </w:pPr>
            <w:proofErr w:type="spellStart"/>
            <w:r>
              <w:t>Жоғары</w:t>
            </w:r>
            <w:proofErr w:type="spellEnd"/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29C" w:rsidRDefault="0055229C">
            <w:pPr>
              <w:tabs>
                <w:tab w:val="left" w:pos="851"/>
              </w:tabs>
              <w:jc w:val="center"/>
            </w:pPr>
            <w:proofErr w:type="spellStart"/>
            <w:r>
              <w:t>Орташа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29C" w:rsidRDefault="0055229C">
            <w:pPr>
              <w:tabs>
                <w:tab w:val="left" w:pos="851"/>
              </w:tabs>
              <w:ind w:hanging="1"/>
              <w:jc w:val="center"/>
            </w:pPr>
            <w:proofErr w:type="spellStart"/>
            <w:r>
              <w:t>Төмен</w:t>
            </w:r>
            <w:proofErr w:type="spellEnd"/>
          </w:p>
        </w:tc>
      </w:tr>
      <w:tr w:rsidR="0055229C" w:rsidTr="0055229C">
        <w:tc>
          <w:tcPr>
            <w:tcW w:w="19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29C" w:rsidRDefault="0055229C">
            <w:pPr>
              <w:tabs>
                <w:tab w:val="left" w:pos="851"/>
              </w:tabs>
              <w:ind w:firstLine="567"/>
              <w:jc w:val="both"/>
            </w:pPr>
            <w:proofErr w:type="spellStart"/>
            <w:r>
              <w:t>Ажырамас</w:t>
            </w:r>
            <w:proofErr w:type="spellEnd"/>
            <w:r>
              <w:t xml:space="preserve"> </w:t>
            </w:r>
            <w:proofErr w:type="spellStart"/>
            <w:r>
              <w:t>қауі</w:t>
            </w:r>
            <w:proofErr w:type="gramStart"/>
            <w:r>
              <w:t>п</w:t>
            </w:r>
            <w:proofErr w:type="gramEnd"/>
            <w:r>
              <w:t>ін</w:t>
            </w:r>
            <w:proofErr w:type="spellEnd"/>
            <w:r>
              <w:t xml:space="preserve"> </w:t>
            </w:r>
            <w:proofErr w:type="spellStart"/>
            <w:r>
              <w:lastRenderedPageBreak/>
              <w:t>аудтиторлық</w:t>
            </w:r>
            <w:proofErr w:type="spellEnd"/>
            <w:r>
              <w:t xml:space="preserve"> </w:t>
            </w:r>
            <w:proofErr w:type="spellStart"/>
            <w:r>
              <w:t>бағалау</w:t>
            </w:r>
            <w:proofErr w:type="spellEnd"/>
            <w:r>
              <w:t>.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29C" w:rsidRDefault="0055229C">
            <w:pPr>
              <w:tabs>
                <w:tab w:val="left" w:pos="851"/>
              </w:tabs>
              <w:ind w:firstLine="567"/>
              <w:jc w:val="both"/>
            </w:pPr>
            <w:proofErr w:type="spellStart"/>
            <w:r>
              <w:lastRenderedPageBreak/>
              <w:t>Жоғары</w:t>
            </w:r>
            <w:proofErr w:type="spellEnd"/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29C" w:rsidRDefault="0055229C">
            <w:pPr>
              <w:tabs>
                <w:tab w:val="left" w:pos="851"/>
              </w:tabs>
              <w:ind w:firstLine="567"/>
              <w:jc w:val="both"/>
            </w:pPr>
            <w:proofErr w:type="spellStart"/>
            <w:r>
              <w:t>Ең</w:t>
            </w:r>
            <w:proofErr w:type="spellEnd"/>
            <w:r>
              <w:t xml:space="preserve"> </w:t>
            </w:r>
            <w:proofErr w:type="spellStart"/>
            <w:r>
              <w:t>төменгі</w:t>
            </w:r>
            <w:proofErr w:type="spellEnd"/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29C" w:rsidRDefault="0055229C">
            <w:pPr>
              <w:tabs>
                <w:tab w:val="left" w:pos="851"/>
              </w:tabs>
              <w:jc w:val="center"/>
            </w:pPr>
            <w:proofErr w:type="spellStart"/>
            <w:r>
              <w:t>Төменірек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29C" w:rsidRDefault="0055229C">
            <w:pPr>
              <w:tabs>
                <w:tab w:val="left" w:pos="851"/>
              </w:tabs>
              <w:ind w:hanging="1"/>
              <w:jc w:val="center"/>
            </w:pPr>
            <w:proofErr w:type="spellStart"/>
            <w:r>
              <w:t>Орташа</w:t>
            </w:r>
            <w:proofErr w:type="spellEnd"/>
          </w:p>
        </w:tc>
      </w:tr>
      <w:tr w:rsidR="0055229C" w:rsidTr="0055229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229C" w:rsidRDefault="0055229C"/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29C" w:rsidRDefault="0055229C">
            <w:pPr>
              <w:tabs>
                <w:tab w:val="left" w:pos="851"/>
              </w:tabs>
              <w:ind w:firstLine="567"/>
              <w:jc w:val="both"/>
            </w:pPr>
            <w:proofErr w:type="spellStart"/>
            <w:r>
              <w:t>Орташа</w:t>
            </w:r>
            <w:proofErr w:type="spellEnd"/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29C" w:rsidRDefault="0055229C">
            <w:pPr>
              <w:tabs>
                <w:tab w:val="left" w:pos="851"/>
              </w:tabs>
              <w:ind w:firstLine="567"/>
              <w:jc w:val="both"/>
            </w:pPr>
            <w:proofErr w:type="spellStart"/>
            <w:r>
              <w:t>Төменірек</w:t>
            </w:r>
            <w:proofErr w:type="spellEnd"/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29C" w:rsidRDefault="0055229C">
            <w:pPr>
              <w:tabs>
                <w:tab w:val="left" w:pos="851"/>
              </w:tabs>
              <w:jc w:val="center"/>
            </w:pPr>
            <w:proofErr w:type="spellStart"/>
            <w:r>
              <w:t>Орташа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29C" w:rsidRDefault="0055229C">
            <w:pPr>
              <w:tabs>
                <w:tab w:val="left" w:pos="851"/>
              </w:tabs>
              <w:ind w:hanging="1"/>
              <w:jc w:val="center"/>
            </w:pPr>
            <w:proofErr w:type="spellStart"/>
            <w:r>
              <w:t>Жоғарырақ</w:t>
            </w:r>
            <w:proofErr w:type="spellEnd"/>
          </w:p>
        </w:tc>
      </w:tr>
      <w:tr w:rsidR="0055229C" w:rsidTr="0055229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229C" w:rsidRDefault="0055229C"/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29C" w:rsidRDefault="0055229C">
            <w:pPr>
              <w:tabs>
                <w:tab w:val="left" w:pos="851"/>
              </w:tabs>
              <w:ind w:firstLine="567"/>
              <w:jc w:val="both"/>
            </w:pPr>
            <w:proofErr w:type="spellStart"/>
            <w:r>
              <w:t>Төмен</w:t>
            </w:r>
            <w:proofErr w:type="spellEnd"/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29C" w:rsidRDefault="0055229C">
            <w:pPr>
              <w:tabs>
                <w:tab w:val="left" w:pos="851"/>
              </w:tabs>
              <w:ind w:firstLine="567"/>
              <w:jc w:val="both"/>
            </w:pPr>
            <w:proofErr w:type="spellStart"/>
            <w:r>
              <w:t>Орташа</w:t>
            </w:r>
            <w:proofErr w:type="spellEnd"/>
            <w:r>
              <w:t xml:space="preserve"> 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29C" w:rsidRDefault="0055229C">
            <w:pPr>
              <w:tabs>
                <w:tab w:val="left" w:pos="851"/>
              </w:tabs>
              <w:jc w:val="center"/>
            </w:pPr>
            <w:proofErr w:type="spellStart"/>
            <w:r>
              <w:t>Жоғарырақ</w:t>
            </w:r>
            <w:proofErr w:type="spellEnd"/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29C" w:rsidRDefault="0055229C">
            <w:pPr>
              <w:tabs>
                <w:tab w:val="left" w:pos="851"/>
              </w:tabs>
              <w:ind w:hanging="1"/>
              <w:jc w:val="center"/>
            </w:pPr>
            <w:proofErr w:type="spellStart"/>
            <w:r>
              <w:t>Өте</w:t>
            </w:r>
            <w:proofErr w:type="spellEnd"/>
            <w:r>
              <w:t xml:space="preserve"> </w:t>
            </w:r>
            <w:proofErr w:type="spellStart"/>
            <w:r>
              <w:t>жоғары</w:t>
            </w:r>
            <w:proofErr w:type="spellEnd"/>
          </w:p>
        </w:tc>
      </w:tr>
    </w:tbl>
    <w:p w:rsidR="0055229C" w:rsidRPr="0055229C" w:rsidRDefault="0055229C" w:rsidP="0055229C">
      <w:pPr>
        <w:tabs>
          <w:tab w:val="left" w:pos="851"/>
        </w:tabs>
        <w:ind w:firstLine="567"/>
        <w:jc w:val="both"/>
      </w:pPr>
      <w:r w:rsidRPr="0055229C">
        <w:lastRenderedPageBreak/>
        <w:t xml:space="preserve"> </w:t>
      </w:r>
      <w:proofErr w:type="spellStart"/>
      <w:r>
        <w:t>Аудиторлық</w:t>
      </w:r>
      <w:proofErr w:type="spellEnd"/>
      <w:r w:rsidRPr="0055229C">
        <w:t xml:space="preserve"> </w:t>
      </w:r>
      <w:proofErr w:type="spellStart"/>
      <w:r>
        <w:t>қ</w:t>
      </w:r>
      <w:proofErr w:type="gramStart"/>
      <w:r>
        <w:t>ау</w:t>
      </w:r>
      <w:proofErr w:type="gramEnd"/>
      <w:r>
        <w:t>іпділіктің</w:t>
      </w:r>
      <w:proofErr w:type="spellEnd"/>
      <w:r w:rsidRPr="0055229C">
        <w:t xml:space="preserve"> </w:t>
      </w:r>
      <w:proofErr w:type="spellStart"/>
      <w:r>
        <w:t>үлгілерін</w:t>
      </w:r>
      <w:proofErr w:type="spellEnd"/>
      <w:r w:rsidRPr="0055229C">
        <w:t xml:space="preserve"> </w:t>
      </w:r>
      <w:proofErr w:type="spellStart"/>
      <w:r>
        <w:t>пайдалану</w:t>
      </w:r>
      <w:proofErr w:type="spellEnd"/>
      <w:r w:rsidRPr="0055229C">
        <w:t xml:space="preserve"> </w:t>
      </w:r>
      <w:proofErr w:type="spellStart"/>
      <w:r>
        <w:t>тәсілдері</w:t>
      </w:r>
      <w:proofErr w:type="spellEnd"/>
      <w:r w:rsidRPr="0055229C">
        <w:t xml:space="preserve">. </w:t>
      </w:r>
    </w:p>
    <w:p w:rsidR="0055229C" w:rsidRDefault="0055229C" w:rsidP="0055229C">
      <w:pPr>
        <w:tabs>
          <w:tab w:val="left" w:pos="851"/>
        </w:tabs>
        <w:ind w:firstLine="567"/>
        <w:jc w:val="both"/>
      </w:pPr>
      <w:r>
        <w:t xml:space="preserve">Аудитор </w:t>
      </w:r>
      <w:proofErr w:type="spellStart"/>
      <w:r>
        <w:t>болашақта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 </w:t>
      </w:r>
      <w:proofErr w:type="spellStart"/>
      <w:r>
        <w:t>аудиттің</w:t>
      </w:r>
      <w:proofErr w:type="spellEnd"/>
      <w:r>
        <w:t xml:space="preserve"> </w:t>
      </w:r>
      <w:proofErr w:type="spellStart"/>
      <w:r>
        <w:t>жоспарын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 </w:t>
      </w:r>
      <w:proofErr w:type="spellStart"/>
      <w:r>
        <w:t>барысында</w:t>
      </w:r>
      <w:proofErr w:type="spellEnd"/>
      <w:r>
        <w:t xml:space="preserve"> </w:t>
      </w:r>
      <w:proofErr w:type="spellStart"/>
      <w:r>
        <w:t>шаруашылық</w:t>
      </w:r>
      <w:proofErr w:type="spellEnd"/>
      <w:r>
        <w:t xml:space="preserve"> </w:t>
      </w:r>
      <w:proofErr w:type="spellStart"/>
      <w:r>
        <w:t>ішіндегі</w:t>
      </w:r>
      <w:proofErr w:type="spellEnd"/>
      <w:r>
        <w:t xml:space="preserve"> </w:t>
      </w:r>
      <w:proofErr w:type="spellStart"/>
      <w:r>
        <w:t>қауіпдіктің</w:t>
      </w:r>
      <w:proofErr w:type="spellEnd"/>
      <w:r>
        <w:t xml:space="preserve"> 80%,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қауіпдігі</w:t>
      </w:r>
      <w:proofErr w:type="spellEnd"/>
      <w:r>
        <w:t xml:space="preserve"> 50%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таба</w:t>
      </w:r>
      <w:proofErr w:type="spellEnd"/>
      <w:r>
        <w:t xml:space="preserve"> </w:t>
      </w:r>
      <w:proofErr w:type="spellStart"/>
      <w:r>
        <w:t>алмау</w:t>
      </w:r>
      <w:proofErr w:type="spellEnd"/>
      <w:r>
        <w:t xml:space="preserve"> </w:t>
      </w:r>
      <w:proofErr w:type="spellStart"/>
      <w:r>
        <w:t>қатері</w:t>
      </w:r>
      <w:proofErr w:type="spellEnd"/>
      <w:r>
        <w:t xml:space="preserve"> 10% </w:t>
      </w:r>
      <w:proofErr w:type="spellStart"/>
      <w:proofErr w:type="gramStart"/>
      <w:r>
        <w:t>деп</w:t>
      </w:r>
      <w:proofErr w:type="spellEnd"/>
      <w:proofErr w:type="gramEnd"/>
      <w:r>
        <w:t xml:space="preserve"> </w:t>
      </w:r>
      <w:proofErr w:type="spellStart"/>
      <w:r>
        <w:t>жорамалдайды.аудитте</w:t>
      </w:r>
      <w:proofErr w:type="spellEnd"/>
      <w:r>
        <w:t xml:space="preserve"> </w:t>
      </w:r>
      <w:proofErr w:type="spellStart"/>
      <w:r>
        <w:t>қауіпдіктің</w:t>
      </w:r>
      <w:proofErr w:type="spellEnd"/>
      <w:r>
        <w:t xml:space="preserve"> осы </w:t>
      </w:r>
      <w:proofErr w:type="spellStart"/>
      <w:r>
        <w:t>сандары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есептеп</w:t>
      </w:r>
      <w:proofErr w:type="spellEnd"/>
      <w:r>
        <w:t xml:space="preserve">, аудитор </w:t>
      </w:r>
      <w:proofErr w:type="spellStart"/>
      <w:r>
        <w:t>нәтижесінде</w:t>
      </w:r>
      <w:proofErr w:type="spellEnd"/>
      <w:r>
        <w:t xml:space="preserve"> 4% </w:t>
      </w:r>
      <w:proofErr w:type="spellStart"/>
      <w:r>
        <w:t>алады</w:t>
      </w:r>
      <w:proofErr w:type="spellEnd"/>
      <w:r>
        <w:t xml:space="preserve">. </w:t>
      </w:r>
      <w:proofErr w:type="spellStart"/>
      <w:r>
        <w:t>Егер</w:t>
      </w:r>
      <w:proofErr w:type="spellEnd"/>
      <w:r>
        <w:t xml:space="preserve"> аудитор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қауіпдіктің</w:t>
      </w:r>
      <w:proofErr w:type="spellEnd"/>
      <w:r>
        <w:t xml:space="preserve"> осы </w:t>
      </w:r>
      <w:proofErr w:type="spellStart"/>
      <w:r>
        <w:t>жолғы</w:t>
      </w:r>
      <w:proofErr w:type="spellEnd"/>
      <w:r>
        <w:t xml:space="preserve"> (</w:t>
      </w:r>
      <w:proofErr w:type="spellStart"/>
      <w:r>
        <w:t>тиі</w:t>
      </w:r>
      <w:proofErr w:type="gramStart"/>
      <w:r>
        <w:t>ст</w:t>
      </w:r>
      <w:proofErr w:type="gramEnd"/>
      <w:r>
        <w:t>і</w:t>
      </w:r>
      <w:proofErr w:type="spellEnd"/>
      <w:r>
        <w:t xml:space="preserve">) </w:t>
      </w:r>
      <w:proofErr w:type="spellStart"/>
      <w:r>
        <w:t>қолайлы</w:t>
      </w:r>
      <w:proofErr w:type="spellEnd"/>
      <w:r>
        <w:t xml:space="preserve"> </w:t>
      </w:r>
      <w:proofErr w:type="spellStart"/>
      <w:r>
        <w:t>деңгейі</w:t>
      </w:r>
      <w:proofErr w:type="spellEnd"/>
      <w:r>
        <w:t xml:space="preserve"> 4 % -</w:t>
      </w:r>
      <w:proofErr w:type="spellStart"/>
      <w:r>
        <w:t>тен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болмауы</w:t>
      </w:r>
      <w:proofErr w:type="spellEnd"/>
      <w:r>
        <w:t xml:space="preserve"> </w:t>
      </w:r>
      <w:proofErr w:type="spellStart"/>
      <w:r>
        <w:t>керек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шешетін</w:t>
      </w:r>
      <w:proofErr w:type="spellEnd"/>
      <w:r>
        <w:t xml:space="preserve">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онда</w:t>
      </w:r>
      <w:proofErr w:type="spellEnd"/>
      <w:r>
        <w:t xml:space="preserve">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әлеуетті</w:t>
      </w:r>
      <w:proofErr w:type="spellEnd"/>
      <w:r>
        <w:t xml:space="preserve"> </w:t>
      </w:r>
      <w:proofErr w:type="spellStart"/>
      <w:r>
        <w:t>жоспарды</w:t>
      </w:r>
      <w:proofErr w:type="spellEnd"/>
      <w:r>
        <w:t xml:space="preserve"> </w:t>
      </w:r>
      <w:proofErr w:type="spellStart"/>
      <w:r>
        <w:t>қолайлы</w:t>
      </w:r>
      <w:proofErr w:type="spellEnd"/>
      <w:r>
        <w:t xml:space="preserve">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санауы</w:t>
      </w:r>
      <w:proofErr w:type="spellEnd"/>
      <w:r>
        <w:t xml:space="preserve"> </w:t>
      </w:r>
      <w:proofErr w:type="spellStart"/>
      <w:r>
        <w:t>керек</w:t>
      </w:r>
      <w:proofErr w:type="spellEnd"/>
      <w:r>
        <w:t xml:space="preserve">. </w:t>
      </w:r>
      <w:proofErr w:type="spellStart"/>
      <w:r>
        <w:t>Мұндай</w:t>
      </w:r>
      <w:proofErr w:type="spellEnd"/>
      <w:r>
        <w:t xml:space="preserve"> </w:t>
      </w:r>
      <w:proofErr w:type="spellStart"/>
      <w:r>
        <w:t>жоспар</w:t>
      </w:r>
      <w:proofErr w:type="spellEnd"/>
      <w:r>
        <w:t xml:space="preserve"> </w:t>
      </w:r>
      <w:proofErr w:type="spellStart"/>
      <w:r>
        <w:t>аудиторлық</w:t>
      </w:r>
      <w:proofErr w:type="spellEnd"/>
      <w:r>
        <w:t xml:space="preserve"> </w:t>
      </w:r>
      <w:proofErr w:type="spellStart"/>
      <w:r>
        <w:t>қауіпдіктің</w:t>
      </w:r>
      <w:proofErr w:type="spellEnd"/>
      <w:r>
        <w:t xml:space="preserve"> </w:t>
      </w:r>
      <w:proofErr w:type="spellStart"/>
      <w:r>
        <w:t>қолайлы</w:t>
      </w:r>
      <w:proofErr w:type="spellEnd"/>
      <w:r>
        <w:t xml:space="preserve"> </w:t>
      </w:r>
      <w:proofErr w:type="spellStart"/>
      <w:r>
        <w:t>деңгейін</w:t>
      </w:r>
      <w:proofErr w:type="spellEnd"/>
      <w:r>
        <w:t xml:space="preserve"> </w:t>
      </w:r>
      <w:proofErr w:type="spellStart"/>
      <w:r>
        <w:t>аудитордың</w:t>
      </w:r>
      <w:proofErr w:type="spellEnd"/>
      <w:r>
        <w:t xml:space="preserve"> </w:t>
      </w:r>
      <w:proofErr w:type="spellStart"/>
      <w:r>
        <w:t>алуына</w:t>
      </w:r>
      <w:proofErr w:type="spellEnd"/>
      <w:r>
        <w:t xml:space="preserve"> </w:t>
      </w:r>
      <w:proofErr w:type="spellStart"/>
      <w:r>
        <w:t>көмектеседі</w:t>
      </w:r>
      <w:proofErr w:type="spellEnd"/>
      <w:r>
        <w:t xml:space="preserve">, </w:t>
      </w:r>
      <w:proofErr w:type="spellStart"/>
      <w:r>
        <w:t>бірақ</w:t>
      </w:r>
      <w:proofErr w:type="spellEnd"/>
      <w:r>
        <w:t xml:space="preserve">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тиімсіз</w:t>
      </w:r>
      <w:proofErr w:type="spellEnd"/>
      <w:r>
        <w:t xml:space="preserve">. </w:t>
      </w:r>
      <w:proofErr w:type="spellStart"/>
      <w:r>
        <w:t>Әлде</w:t>
      </w:r>
      <w:proofErr w:type="spellEnd"/>
      <w:r>
        <w:t xml:space="preserve"> </w:t>
      </w:r>
      <w:proofErr w:type="spellStart"/>
      <w:r>
        <w:t>қайда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жоспар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аудиторлар</w:t>
      </w:r>
      <w:proofErr w:type="spellEnd"/>
      <w:r>
        <w:t xml:space="preserve"> </w:t>
      </w:r>
      <w:proofErr w:type="spellStart"/>
      <w:r>
        <w:t>қауіпдікті</w:t>
      </w:r>
      <w:proofErr w:type="spellEnd"/>
      <w:r>
        <w:t xml:space="preserve"> </w:t>
      </w:r>
      <w:proofErr w:type="spellStart"/>
      <w:r>
        <w:t>есептеудің</w:t>
      </w:r>
      <w:proofErr w:type="spellEnd"/>
      <w:r>
        <w:t xml:space="preserve">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тәсілін</w:t>
      </w:r>
      <w:proofErr w:type="spellEnd"/>
      <w:r>
        <w:t xml:space="preserve"> </w:t>
      </w:r>
      <w:proofErr w:type="spellStart"/>
      <w:r>
        <w:t>жиі</w:t>
      </w:r>
      <w:proofErr w:type="spellEnd"/>
      <w:r>
        <w:t xml:space="preserve"> </w:t>
      </w:r>
      <w:proofErr w:type="spellStart"/>
      <w:r>
        <w:t>пайдаланады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таба</w:t>
      </w:r>
      <w:proofErr w:type="spellEnd"/>
      <w:r>
        <w:t xml:space="preserve"> </w:t>
      </w:r>
      <w:proofErr w:type="spellStart"/>
      <w:r>
        <w:t>алмау</w:t>
      </w:r>
      <w:proofErr w:type="spellEnd"/>
      <w:r>
        <w:t xml:space="preserve"> </w:t>
      </w:r>
      <w:proofErr w:type="spellStart"/>
      <w:r>
        <w:t>қатері</w:t>
      </w:r>
      <w:proofErr w:type="spellEnd"/>
      <w:r>
        <w:t xml:space="preserve"> мен </w:t>
      </w:r>
      <w:proofErr w:type="spellStart"/>
      <w:r>
        <w:t>алуға</w:t>
      </w:r>
      <w:proofErr w:type="spellEnd"/>
      <w:r>
        <w:t xml:space="preserve"> </w:t>
      </w:r>
      <w:proofErr w:type="spellStart"/>
      <w:r>
        <w:t>жататын</w:t>
      </w:r>
      <w:proofErr w:type="spellEnd"/>
      <w:r>
        <w:t xml:space="preserve"> </w:t>
      </w:r>
      <w:proofErr w:type="spellStart"/>
      <w:r>
        <w:t>мәліметтердің</w:t>
      </w:r>
      <w:proofErr w:type="spellEnd"/>
      <w:r>
        <w:t xml:space="preserve"> </w:t>
      </w:r>
      <w:proofErr w:type="spellStart"/>
      <w:r>
        <w:t>тиі</w:t>
      </w:r>
      <w:proofErr w:type="gramStart"/>
      <w:r>
        <w:t>ст</w:t>
      </w:r>
      <w:proofErr w:type="gramEnd"/>
      <w:r>
        <w:t>і</w:t>
      </w:r>
      <w:proofErr w:type="spellEnd"/>
      <w:r>
        <w:t xml:space="preserve"> </w:t>
      </w:r>
      <w:proofErr w:type="spellStart"/>
      <w:r>
        <w:t>санын</w:t>
      </w:r>
      <w:proofErr w:type="spellEnd"/>
      <w:r>
        <w:t xml:space="preserve"> </w:t>
      </w:r>
      <w:proofErr w:type="spellStart"/>
      <w:r>
        <w:t>анықтайды</w:t>
      </w:r>
      <w:proofErr w:type="spellEnd"/>
      <w:r>
        <w:t>.</w:t>
      </w:r>
    </w:p>
    <w:p w:rsidR="0055229C" w:rsidRDefault="0055229C" w:rsidP="0055229C">
      <w:pPr>
        <w:tabs>
          <w:tab w:val="left" w:pos="851"/>
        </w:tabs>
        <w:ind w:firstLine="567"/>
        <w:jc w:val="both"/>
      </w:pPr>
      <w:r>
        <w:tab/>
        <w:t xml:space="preserve">Осы </w:t>
      </w:r>
      <w:proofErr w:type="spellStart"/>
      <w:r>
        <w:t>мақсаттағы</w:t>
      </w:r>
      <w:proofErr w:type="spellEnd"/>
      <w:r>
        <w:t xml:space="preserve"> </w:t>
      </w:r>
      <w:proofErr w:type="spellStart"/>
      <w:r>
        <w:t>аудиторлық</w:t>
      </w:r>
      <w:proofErr w:type="spellEnd"/>
      <w:r>
        <w:t xml:space="preserve"> </w:t>
      </w:r>
      <w:proofErr w:type="spellStart"/>
      <w:r>
        <w:t>қ</w:t>
      </w:r>
      <w:proofErr w:type="gramStart"/>
      <w:r>
        <w:t>ау</w:t>
      </w:r>
      <w:proofErr w:type="gramEnd"/>
      <w:r>
        <w:t>іпдік</w:t>
      </w:r>
      <w:proofErr w:type="spellEnd"/>
      <w:r>
        <w:t xml:space="preserve"> </w:t>
      </w:r>
      <w:proofErr w:type="spellStart"/>
      <w:r>
        <w:t>үлгілерінің</w:t>
      </w:r>
      <w:proofErr w:type="spellEnd"/>
      <w:r>
        <w:t xml:space="preserve"> </w:t>
      </w:r>
      <w:proofErr w:type="spellStart"/>
      <w:r>
        <w:t>формуласы</w:t>
      </w:r>
      <w:proofErr w:type="spellEnd"/>
      <w:r>
        <w:t xml:space="preserve"> </w:t>
      </w:r>
      <w:proofErr w:type="spellStart"/>
      <w:r>
        <w:t>былайша</w:t>
      </w:r>
      <w:proofErr w:type="spellEnd"/>
      <w:r>
        <w:t xml:space="preserve"> </w:t>
      </w:r>
      <w:proofErr w:type="spellStart"/>
      <w:r>
        <w:t>өрне</w:t>
      </w:r>
      <w:proofErr w:type="spellEnd"/>
      <w:r>
        <w:rPr>
          <w:lang w:val="kk-KZ"/>
        </w:rPr>
        <w:t>к</w:t>
      </w:r>
      <w:proofErr w:type="spellStart"/>
      <w:r>
        <w:t>теледі</w:t>
      </w:r>
      <w:proofErr w:type="spellEnd"/>
      <w:r>
        <w:t>:</w:t>
      </w:r>
    </w:p>
    <w:p w:rsidR="0055229C" w:rsidRDefault="0055229C" w:rsidP="0055229C">
      <w:pPr>
        <w:tabs>
          <w:tab w:val="left" w:pos="851"/>
        </w:tabs>
        <w:ind w:firstLine="567"/>
        <w:jc w:val="both"/>
      </w:pPr>
      <w:r>
        <w:rPr>
          <w:lang w:val="en-US"/>
        </w:rPr>
        <w:t>DR</w:t>
      </w:r>
      <w:r>
        <w:t>=</w:t>
      </w:r>
      <w:r>
        <w:rPr>
          <w:lang w:val="en-US"/>
        </w:rPr>
        <w:t>DAR</w:t>
      </w:r>
      <w:r>
        <w:t>/</w:t>
      </w:r>
      <w:r>
        <w:rPr>
          <w:lang w:val="en-US"/>
        </w:rPr>
        <w:t>IR</w:t>
      </w:r>
      <w:r>
        <w:t>*</w:t>
      </w:r>
      <w:r>
        <w:rPr>
          <w:lang w:val="en-US"/>
        </w:rPr>
        <w:t>CR</w:t>
      </w:r>
    </w:p>
    <w:p w:rsidR="00032CC6" w:rsidRDefault="00032CC6"/>
    <w:sectPr w:rsidR="00032C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 KK EK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 Kaz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FE4746"/>
    <w:multiLevelType w:val="hybridMultilevel"/>
    <w:tmpl w:val="9C027A5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4FC1ED0"/>
    <w:multiLevelType w:val="hybridMultilevel"/>
    <w:tmpl w:val="6E60F770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2C6F5470"/>
    <w:multiLevelType w:val="hybridMultilevel"/>
    <w:tmpl w:val="10B8CE9C"/>
    <w:lvl w:ilvl="0" w:tplc="04190001">
      <w:start w:val="1"/>
      <w:numFmt w:val="bullet"/>
      <w:lvlText w:val=""/>
      <w:lvlJc w:val="left"/>
      <w:pPr>
        <w:tabs>
          <w:tab w:val="num" w:pos="1236"/>
        </w:tabs>
        <w:ind w:left="1236" w:hanging="360"/>
      </w:pPr>
      <w:rPr>
        <w:rFonts w:ascii="Symbol" w:hAnsi="Symbol" w:hint="default"/>
      </w:rPr>
    </w:lvl>
    <w:lvl w:ilvl="1" w:tplc="99B06974">
      <w:start w:val="1"/>
      <w:numFmt w:val="decimal"/>
      <w:lvlText w:val="%2."/>
      <w:lvlJc w:val="left"/>
      <w:pPr>
        <w:tabs>
          <w:tab w:val="num" w:pos="1956"/>
        </w:tabs>
        <w:ind w:left="1956" w:hanging="360"/>
      </w:pPr>
    </w:lvl>
    <w:lvl w:ilvl="2" w:tplc="043F0005">
      <w:start w:val="1"/>
      <w:numFmt w:val="bullet"/>
      <w:lvlText w:val=""/>
      <w:lvlJc w:val="left"/>
      <w:pPr>
        <w:tabs>
          <w:tab w:val="num" w:pos="2676"/>
        </w:tabs>
        <w:ind w:left="2676" w:hanging="360"/>
      </w:pPr>
      <w:rPr>
        <w:rFonts w:ascii="Wingdings" w:hAnsi="Wingdings" w:hint="default"/>
      </w:rPr>
    </w:lvl>
    <w:lvl w:ilvl="3" w:tplc="043F0001">
      <w:start w:val="1"/>
      <w:numFmt w:val="bullet"/>
      <w:lvlText w:val=""/>
      <w:lvlJc w:val="left"/>
      <w:pPr>
        <w:tabs>
          <w:tab w:val="num" w:pos="3396"/>
        </w:tabs>
        <w:ind w:left="3396" w:hanging="360"/>
      </w:pPr>
      <w:rPr>
        <w:rFonts w:ascii="Symbol" w:hAnsi="Symbol" w:hint="default"/>
      </w:rPr>
    </w:lvl>
    <w:lvl w:ilvl="4" w:tplc="043F0003">
      <w:start w:val="1"/>
      <w:numFmt w:val="bullet"/>
      <w:lvlText w:val="o"/>
      <w:lvlJc w:val="left"/>
      <w:pPr>
        <w:tabs>
          <w:tab w:val="num" w:pos="4116"/>
        </w:tabs>
        <w:ind w:left="4116" w:hanging="360"/>
      </w:pPr>
      <w:rPr>
        <w:rFonts w:ascii="Courier New" w:hAnsi="Courier New" w:cs="Courier New" w:hint="default"/>
      </w:rPr>
    </w:lvl>
    <w:lvl w:ilvl="5" w:tplc="043F0005">
      <w:start w:val="1"/>
      <w:numFmt w:val="bullet"/>
      <w:lvlText w:val=""/>
      <w:lvlJc w:val="left"/>
      <w:pPr>
        <w:tabs>
          <w:tab w:val="num" w:pos="4836"/>
        </w:tabs>
        <w:ind w:left="4836" w:hanging="360"/>
      </w:pPr>
      <w:rPr>
        <w:rFonts w:ascii="Wingdings" w:hAnsi="Wingdings" w:hint="default"/>
      </w:rPr>
    </w:lvl>
    <w:lvl w:ilvl="6" w:tplc="043F0001">
      <w:start w:val="1"/>
      <w:numFmt w:val="bullet"/>
      <w:lvlText w:val=""/>
      <w:lvlJc w:val="left"/>
      <w:pPr>
        <w:tabs>
          <w:tab w:val="num" w:pos="5556"/>
        </w:tabs>
        <w:ind w:left="5556" w:hanging="360"/>
      </w:pPr>
      <w:rPr>
        <w:rFonts w:ascii="Symbol" w:hAnsi="Symbol" w:hint="default"/>
      </w:rPr>
    </w:lvl>
    <w:lvl w:ilvl="7" w:tplc="043F0003">
      <w:start w:val="1"/>
      <w:numFmt w:val="bullet"/>
      <w:lvlText w:val="o"/>
      <w:lvlJc w:val="left"/>
      <w:pPr>
        <w:tabs>
          <w:tab w:val="num" w:pos="6276"/>
        </w:tabs>
        <w:ind w:left="6276" w:hanging="360"/>
      </w:pPr>
      <w:rPr>
        <w:rFonts w:ascii="Courier New" w:hAnsi="Courier New" w:cs="Courier New" w:hint="default"/>
      </w:rPr>
    </w:lvl>
    <w:lvl w:ilvl="8" w:tplc="043F0005">
      <w:start w:val="1"/>
      <w:numFmt w:val="bullet"/>
      <w:lvlText w:val=""/>
      <w:lvlJc w:val="left"/>
      <w:pPr>
        <w:tabs>
          <w:tab w:val="num" w:pos="6996"/>
        </w:tabs>
        <w:ind w:left="6996" w:hanging="360"/>
      </w:pPr>
      <w:rPr>
        <w:rFonts w:ascii="Wingdings" w:hAnsi="Wingdings" w:hint="default"/>
      </w:rPr>
    </w:lvl>
  </w:abstractNum>
  <w:abstractNum w:abstractNumId="3">
    <w:nsid w:val="4A68382E"/>
    <w:multiLevelType w:val="hybridMultilevel"/>
    <w:tmpl w:val="07B4D84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>
      <w:start w:val="1"/>
      <w:numFmt w:val="lowerRoman"/>
      <w:lvlText w:val="%3."/>
      <w:lvlJc w:val="right"/>
      <w:pPr>
        <w:ind w:left="2727" w:hanging="180"/>
      </w:pPr>
    </w:lvl>
    <w:lvl w:ilvl="3" w:tplc="0419000F">
      <w:start w:val="1"/>
      <w:numFmt w:val="decimal"/>
      <w:lvlText w:val="%4."/>
      <w:lvlJc w:val="left"/>
      <w:pPr>
        <w:ind w:left="3447" w:hanging="360"/>
      </w:pPr>
    </w:lvl>
    <w:lvl w:ilvl="4" w:tplc="04190019">
      <w:start w:val="1"/>
      <w:numFmt w:val="lowerLetter"/>
      <w:lvlText w:val="%5."/>
      <w:lvlJc w:val="left"/>
      <w:pPr>
        <w:ind w:left="4167" w:hanging="360"/>
      </w:pPr>
    </w:lvl>
    <w:lvl w:ilvl="5" w:tplc="0419001B">
      <w:start w:val="1"/>
      <w:numFmt w:val="lowerRoman"/>
      <w:lvlText w:val="%6."/>
      <w:lvlJc w:val="right"/>
      <w:pPr>
        <w:ind w:left="4887" w:hanging="180"/>
      </w:pPr>
    </w:lvl>
    <w:lvl w:ilvl="6" w:tplc="0419000F">
      <w:start w:val="1"/>
      <w:numFmt w:val="decimal"/>
      <w:lvlText w:val="%7."/>
      <w:lvlJc w:val="left"/>
      <w:pPr>
        <w:ind w:left="5607" w:hanging="360"/>
      </w:pPr>
    </w:lvl>
    <w:lvl w:ilvl="7" w:tplc="04190019">
      <w:start w:val="1"/>
      <w:numFmt w:val="lowerLetter"/>
      <w:lvlText w:val="%8."/>
      <w:lvlJc w:val="left"/>
      <w:pPr>
        <w:ind w:left="6327" w:hanging="360"/>
      </w:pPr>
    </w:lvl>
    <w:lvl w:ilvl="8" w:tplc="0419001B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AAF"/>
    <w:rsid w:val="00032CC6"/>
    <w:rsid w:val="0004216A"/>
    <w:rsid w:val="00230D27"/>
    <w:rsid w:val="0034506B"/>
    <w:rsid w:val="004B1BDC"/>
    <w:rsid w:val="0055229C"/>
    <w:rsid w:val="00577F66"/>
    <w:rsid w:val="00727984"/>
    <w:rsid w:val="00D41AAF"/>
    <w:rsid w:val="00F70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2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55229C"/>
    <w:pPr>
      <w:ind w:left="720"/>
      <w:contextualSpacing/>
    </w:pPr>
  </w:style>
  <w:style w:type="character" w:customStyle="1" w:styleId="2">
    <w:name w:val="Основной текст (2)_"/>
    <w:basedOn w:val="a0"/>
    <w:link w:val="21"/>
    <w:uiPriority w:val="99"/>
    <w:locked/>
    <w:rsid w:val="0055229C"/>
    <w:rPr>
      <w:rFonts w:ascii="Mangal" w:hAnsi="Mangal" w:cs="Mangal"/>
      <w:spacing w:val="-2"/>
      <w:sz w:val="21"/>
      <w:szCs w:val="21"/>
      <w:shd w:val="clear" w:color="auto" w:fill="FFFFFF"/>
      <w:lang w:bidi="sa-IN"/>
    </w:rPr>
  </w:style>
  <w:style w:type="paragraph" w:customStyle="1" w:styleId="21">
    <w:name w:val="Основной текст (2)1"/>
    <w:basedOn w:val="a"/>
    <w:link w:val="2"/>
    <w:uiPriority w:val="99"/>
    <w:rsid w:val="0055229C"/>
    <w:pPr>
      <w:widowControl w:val="0"/>
      <w:shd w:val="clear" w:color="auto" w:fill="FFFFFF"/>
      <w:spacing w:before="840" w:after="60" w:line="240" w:lineRule="atLeast"/>
      <w:ind w:hanging="340"/>
      <w:jc w:val="center"/>
    </w:pPr>
    <w:rPr>
      <w:rFonts w:ascii="Mangal" w:eastAsiaTheme="minorHAnsi" w:hAnsi="Mangal" w:cs="Mangal"/>
      <w:spacing w:val="-2"/>
      <w:sz w:val="21"/>
      <w:szCs w:val="21"/>
      <w:lang w:eastAsia="en-US" w:bidi="sa-IN"/>
    </w:rPr>
  </w:style>
  <w:style w:type="character" w:customStyle="1" w:styleId="0pt">
    <w:name w:val="Основной текст + Интервал 0 pt"/>
    <w:basedOn w:val="a0"/>
    <w:uiPriority w:val="99"/>
    <w:rsid w:val="0055229C"/>
    <w:rPr>
      <w:rFonts w:ascii="Times New Roman" w:hAnsi="Times New Roman" w:cs="Times New Roman" w:hint="default"/>
      <w:i/>
      <w:iCs/>
      <w:spacing w:val="-2"/>
      <w:sz w:val="21"/>
      <w:szCs w:val="21"/>
      <w:shd w:val="clear" w:color="auto" w:fill="FFFFFF"/>
    </w:rPr>
  </w:style>
  <w:style w:type="character" w:customStyle="1" w:styleId="8">
    <w:name w:val="Основной текст (8) + Не полужирный"/>
    <w:aliases w:val="Не курсив,Интервал 0 pt128"/>
    <w:basedOn w:val="a0"/>
    <w:uiPriority w:val="99"/>
    <w:rsid w:val="0055229C"/>
    <w:rPr>
      <w:rFonts w:ascii="Mangal" w:hAnsi="Mangal" w:cs="Mangal" w:hint="default"/>
      <w:b/>
      <w:bCs/>
      <w:i/>
      <w:iCs/>
      <w:spacing w:val="-2"/>
      <w:sz w:val="21"/>
      <w:szCs w:val="21"/>
      <w:shd w:val="clear" w:color="auto" w:fill="FFFFFF"/>
      <w:lang w:bidi="sa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2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55229C"/>
    <w:pPr>
      <w:ind w:left="720"/>
      <w:contextualSpacing/>
    </w:pPr>
  </w:style>
  <w:style w:type="character" w:customStyle="1" w:styleId="2">
    <w:name w:val="Основной текст (2)_"/>
    <w:basedOn w:val="a0"/>
    <w:link w:val="21"/>
    <w:uiPriority w:val="99"/>
    <w:locked/>
    <w:rsid w:val="0055229C"/>
    <w:rPr>
      <w:rFonts w:ascii="Mangal" w:hAnsi="Mangal" w:cs="Mangal"/>
      <w:spacing w:val="-2"/>
      <w:sz w:val="21"/>
      <w:szCs w:val="21"/>
      <w:shd w:val="clear" w:color="auto" w:fill="FFFFFF"/>
      <w:lang w:bidi="sa-IN"/>
    </w:rPr>
  </w:style>
  <w:style w:type="paragraph" w:customStyle="1" w:styleId="21">
    <w:name w:val="Основной текст (2)1"/>
    <w:basedOn w:val="a"/>
    <w:link w:val="2"/>
    <w:uiPriority w:val="99"/>
    <w:rsid w:val="0055229C"/>
    <w:pPr>
      <w:widowControl w:val="0"/>
      <w:shd w:val="clear" w:color="auto" w:fill="FFFFFF"/>
      <w:spacing w:before="840" w:after="60" w:line="240" w:lineRule="atLeast"/>
      <w:ind w:hanging="340"/>
      <w:jc w:val="center"/>
    </w:pPr>
    <w:rPr>
      <w:rFonts w:ascii="Mangal" w:eastAsiaTheme="minorHAnsi" w:hAnsi="Mangal" w:cs="Mangal"/>
      <w:spacing w:val="-2"/>
      <w:sz w:val="21"/>
      <w:szCs w:val="21"/>
      <w:lang w:eastAsia="en-US" w:bidi="sa-IN"/>
    </w:rPr>
  </w:style>
  <w:style w:type="character" w:customStyle="1" w:styleId="0pt">
    <w:name w:val="Основной текст + Интервал 0 pt"/>
    <w:basedOn w:val="a0"/>
    <w:uiPriority w:val="99"/>
    <w:rsid w:val="0055229C"/>
    <w:rPr>
      <w:rFonts w:ascii="Times New Roman" w:hAnsi="Times New Roman" w:cs="Times New Roman" w:hint="default"/>
      <w:i/>
      <w:iCs/>
      <w:spacing w:val="-2"/>
      <w:sz w:val="21"/>
      <w:szCs w:val="21"/>
      <w:shd w:val="clear" w:color="auto" w:fill="FFFFFF"/>
    </w:rPr>
  </w:style>
  <w:style w:type="character" w:customStyle="1" w:styleId="8">
    <w:name w:val="Основной текст (8) + Не полужирный"/>
    <w:aliases w:val="Не курсив,Интервал 0 pt128"/>
    <w:basedOn w:val="a0"/>
    <w:uiPriority w:val="99"/>
    <w:rsid w:val="0055229C"/>
    <w:rPr>
      <w:rFonts w:ascii="Mangal" w:hAnsi="Mangal" w:cs="Mangal" w:hint="default"/>
      <w:b/>
      <w:bCs/>
      <w:i/>
      <w:iCs/>
      <w:spacing w:val="-2"/>
      <w:sz w:val="21"/>
      <w:szCs w:val="21"/>
      <w:shd w:val="clear" w:color="auto" w:fill="FFFFFF"/>
      <w:lang w:bidi="sa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3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744</Words>
  <Characters>4246</Characters>
  <Application>Microsoft Office Word</Application>
  <DocSecurity>0</DocSecurity>
  <Lines>35</Lines>
  <Paragraphs>9</Paragraphs>
  <ScaleCrop>false</ScaleCrop>
  <Company>SPecialiST RePack</Company>
  <LinksUpToDate>false</LinksUpToDate>
  <CharactersWithSpaces>4981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2016-10-05T08:29:00Z</dcterms:created>
  <dcterms:modified xsi:type="dcterms:W3CDTF">2016-10-05T08:30:00Z</dcterms:modified>
</cp:coreProperties>
</file>